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drawings/drawing1.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799A" w:rsidRDefault="00AE799A" w:rsidP="00AE799A">
      <w:pPr>
        <w:jc w:val="center"/>
        <w:rPr>
          <w:b/>
          <w:sz w:val="32"/>
          <w:szCs w:val="32"/>
        </w:rPr>
      </w:pPr>
      <w:r>
        <w:rPr>
          <w:b/>
          <w:sz w:val="32"/>
          <w:szCs w:val="32"/>
        </w:rPr>
        <w:t xml:space="preserve">Kurzbericht des Justizvollzugsbeauftragten </w:t>
      </w:r>
    </w:p>
    <w:p w:rsidR="00AE799A" w:rsidRDefault="00AE799A" w:rsidP="00AE799A">
      <w:pPr>
        <w:jc w:val="center"/>
        <w:rPr>
          <w:b/>
          <w:sz w:val="32"/>
          <w:szCs w:val="32"/>
        </w:rPr>
      </w:pPr>
      <w:r>
        <w:rPr>
          <w:b/>
          <w:sz w:val="32"/>
          <w:szCs w:val="32"/>
        </w:rPr>
        <w:t xml:space="preserve">des Landes Nordrhein-Westfalen – </w:t>
      </w:r>
    </w:p>
    <w:p w:rsidR="00AE799A" w:rsidRDefault="005528C0" w:rsidP="00AE799A">
      <w:pPr>
        <w:jc w:val="center"/>
        <w:rPr>
          <w:b/>
          <w:sz w:val="32"/>
          <w:szCs w:val="32"/>
        </w:rPr>
      </w:pPr>
      <w:r>
        <w:rPr>
          <w:b/>
          <w:sz w:val="32"/>
          <w:szCs w:val="32"/>
        </w:rPr>
        <w:t xml:space="preserve">eine Bilanz für </w:t>
      </w:r>
      <w:r w:rsidR="00AA649F">
        <w:rPr>
          <w:b/>
          <w:sz w:val="32"/>
          <w:szCs w:val="32"/>
        </w:rPr>
        <w:t>das Jahr 2019 und Aussichten 20</w:t>
      </w:r>
      <w:r>
        <w:rPr>
          <w:b/>
          <w:sz w:val="32"/>
          <w:szCs w:val="32"/>
        </w:rPr>
        <w:t>20</w:t>
      </w:r>
    </w:p>
    <w:p w:rsidR="00AE799A" w:rsidRDefault="00AE799A" w:rsidP="00AE799A">
      <w:pPr>
        <w:rPr>
          <w:sz w:val="24"/>
        </w:rPr>
      </w:pPr>
    </w:p>
    <w:p w:rsidR="00AE799A" w:rsidRDefault="00AE799A" w:rsidP="00AE799A">
      <w:pPr>
        <w:rPr>
          <w:sz w:val="24"/>
        </w:rPr>
      </w:pPr>
    </w:p>
    <w:p w:rsidR="00AE799A" w:rsidRDefault="00AE799A" w:rsidP="00AE799A">
      <w:pPr>
        <w:jc w:val="both"/>
        <w:rPr>
          <w:sz w:val="24"/>
        </w:rPr>
      </w:pPr>
    </w:p>
    <w:p w:rsidR="00AE799A" w:rsidRDefault="00AE799A" w:rsidP="00AE799A">
      <w:pPr>
        <w:jc w:val="both"/>
        <w:rPr>
          <w:sz w:val="24"/>
        </w:rPr>
      </w:pPr>
      <w:r>
        <w:rPr>
          <w:sz w:val="24"/>
        </w:rPr>
        <w:t>Der vorliegende Kurzbericht will einen kompakten Überblick über die Tätigkeit des Justiz</w:t>
      </w:r>
      <w:r>
        <w:rPr>
          <w:sz w:val="24"/>
        </w:rPr>
        <w:softHyphen/>
        <w:t>vollzugsbeauftragten bieten. Gegenstand sind eine Auflistung der letztjährigen Ein</w:t>
      </w:r>
      <w:r>
        <w:rPr>
          <w:sz w:val="24"/>
        </w:rPr>
        <w:softHyphen/>
        <w:t>gaben, die Darstellung von Gesprächen, Veranstaltungen und Anstalts</w:t>
      </w:r>
      <w:r>
        <w:rPr>
          <w:sz w:val="24"/>
        </w:rPr>
        <w:softHyphen/>
        <w:t>besuchen sowie die konzep</w:t>
      </w:r>
      <w:r>
        <w:rPr>
          <w:sz w:val="24"/>
        </w:rPr>
        <w:softHyphen/>
        <w:t>tio</w:t>
      </w:r>
      <w:r>
        <w:rPr>
          <w:sz w:val="24"/>
        </w:rPr>
        <w:softHyphen/>
        <w:t>nellen Tätigkeiten. Am Ende werden mit knappen Erwäg</w:t>
      </w:r>
      <w:r w:rsidR="00347C03">
        <w:rPr>
          <w:sz w:val="24"/>
        </w:rPr>
        <w:t>ungen für das laufende Jahr 2020</w:t>
      </w:r>
      <w:r>
        <w:rPr>
          <w:sz w:val="24"/>
        </w:rPr>
        <w:t xml:space="preserve"> geplante </w:t>
      </w:r>
      <w:bookmarkStart w:id="0" w:name="_GoBack"/>
      <w:bookmarkEnd w:id="0"/>
      <w:r>
        <w:rPr>
          <w:sz w:val="24"/>
        </w:rPr>
        <w:t xml:space="preserve">Aktivitäten skizziert.   </w:t>
      </w:r>
    </w:p>
    <w:p w:rsidR="00AE799A" w:rsidRDefault="00AE799A" w:rsidP="00AE799A">
      <w:pPr>
        <w:rPr>
          <w:sz w:val="24"/>
        </w:rPr>
      </w:pPr>
    </w:p>
    <w:p w:rsidR="00AE799A" w:rsidRDefault="00AE799A" w:rsidP="00AE799A">
      <w:pPr>
        <w:rPr>
          <w:sz w:val="24"/>
        </w:rPr>
      </w:pPr>
    </w:p>
    <w:p w:rsidR="00AE799A" w:rsidRDefault="00AE799A" w:rsidP="00AE799A">
      <w:pPr>
        <w:rPr>
          <w:b/>
          <w:sz w:val="28"/>
          <w:szCs w:val="28"/>
        </w:rPr>
      </w:pPr>
      <w:r>
        <w:rPr>
          <w:b/>
          <w:sz w:val="28"/>
          <w:szCs w:val="28"/>
        </w:rPr>
        <w:t xml:space="preserve">1) </w:t>
      </w:r>
      <w:proofErr w:type="spellStart"/>
      <w:r>
        <w:rPr>
          <w:b/>
          <w:sz w:val="28"/>
          <w:szCs w:val="28"/>
        </w:rPr>
        <w:t>Eingabenbearbeitung</w:t>
      </w:r>
      <w:proofErr w:type="spellEnd"/>
      <w:r>
        <w:rPr>
          <w:b/>
          <w:sz w:val="28"/>
          <w:szCs w:val="28"/>
        </w:rPr>
        <w:t xml:space="preserve"> durch den Justizvollzugsbeauftragten   </w:t>
      </w:r>
    </w:p>
    <w:p w:rsidR="00AE799A" w:rsidRDefault="00AE799A" w:rsidP="00AE799A">
      <w:pPr>
        <w:rPr>
          <w:b/>
          <w:sz w:val="28"/>
          <w:szCs w:val="28"/>
        </w:rPr>
      </w:pPr>
      <w:r>
        <w:rPr>
          <w:b/>
          <w:sz w:val="28"/>
          <w:szCs w:val="28"/>
        </w:rPr>
        <w:t xml:space="preserve">    </w:t>
      </w:r>
      <w:r w:rsidR="005528C0">
        <w:rPr>
          <w:b/>
          <w:sz w:val="28"/>
          <w:szCs w:val="28"/>
        </w:rPr>
        <w:t>im Jahre 2019</w:t>
      </w:r>
    </w:p>
    <w:p w:rsidR="00AE799A" w:rsidRDefault="00AE799A" w:rsidP="00AE799A">
      <w:pPr>
        <w:jc w:val="both"/>
        <w:rPr>
          <w:sz w:val="24"/>
          <w:szCs w:val="24"/>
        </w:rPr>
      </w:pPr>
    </w:p>
    <w:p w:rsidR="00AE799A" w:rsidRDefault="00AE799A" w:rsidP="00AE799A">
      <w:pPr>
        <w:jc w:val="both"/>
        <w:rPr>
          <w:b/>
          <w:sz w:val="24"/>
          <w:szCs w:val="24"/>
        </w:rPr>
      </w:pPr>
      <w:r>
        <w:rPr>
          <w:b/>
          <w:sz w:val="24"/>
          <w:szCs w:val="24"/>
        </w:rPr>
        <w:t xml:space="preserve">a) Statistik </w:t>
      </w:r>
      <w:proofErr w:type="spellStart"/>
      <w:r>
        <w:rPr>
          <w:b/>
          <w:sz w:val="24"/>
          <w:szCs w:val="24"/>
        </w:rPr>
        <w:t>Ombudstätigkeit</w:t>
      </w:r>
      <w:proofErr w:type="spellEnd"/>
    </w:p>
    <w:p w:rsidR="00AE799A" w:rsidRDefault="00AE799A" w:rsidP="00AE799A">
      <w:pPr>
        <w:jc w:val="both"/>
        <w:rPr>
          <w:b/>
          <w:sz w:val="24"/>
          <w:szCs w:val="24"/>
        </w:rPr>
      </w:pPr>
    </w:p>
    <w:p w:rsidR="00AE799A" w:rsidRDefault="00AE799A" w:rsidP="00AE799A">
      <w:pPr>
        <w:jc w:val="both"/>
        <w:rPr>
          <w:b/>
          <w:sz w:val="24"/>
          <w:szCs w:val="24"/>
        </w:rPr>
      </w:pPr>
      <w:r>
        <w:rPr>
          <w:b/>
          <w:sz w:val="24"/>
          <w:szCs w:val="24"/>
        </w:rPr>
        <w:t>Allgemeiner Überblick</w:t>
      </w:r>
    </w:p>
    <w:p w:rsidR="00AE799A" w:rsidRDefault="005528C0" w:rsidP="00AE799A">
      <w:pPr>
        <w:jc w:val="both"/>
        <w:rPr>
          <w:sz w:val="24"/>
          <w:szCs w:val="24"/>
        </w:rPr>
      </w:pPr>
      <w:r>
        <w:rPr>
          <w:sz w:val="24"/>
          <w:szCs w:val="24"/>
        </w:rPr>
        <w:t>Im Jahr 2019 gingen insgesamt 340</w:t>
      </w:r>
      <w:r w:rsidR="00AE799A">
        <w:rPr>
          <w:sz w:val="24"/>
          <w:szCs w:val="24"/>
        </w:rPr>
        <w:t xml:space="preserve"> Eingaben bei uns ein. Ein Vergleich der letzten Jahre ergibt sich aus folgender Abbildung:</w:t>
      </w:r>
    </w:p>
    <w:p w:rsidR="00AE799A" w:rsidRDefault="00AE799A" w:rsidP="00AE799A">
      <w:pPr>
        <w:jc w:val="both"/>
        <w:rPr>
          <w:sz w:val="24"/>
          <w:szCs w:val="24"/>
        </w:rPr>
      </w:pPr>
    </w:p>
    <w:p w:rsidR="00AE799A" w:rsidRDefault="00AE799A" w:rsidP="00AE799A">
      <w:pPr>
        <w:jc w:val="center"/>
        <w:rPr>
          <w:i/>
          <w:sz w:val="24"/>
          <w:szCs w:val="24"/>
        </w:rPr>
      </w:pPr>
      <w:bookmarkStart w:id="1" w:name="_Toc411941934"/>
      <w:r>
        <w:rPr>
          <w:i/>
          <w:sz w:val="24"/>
          <w:szCs w:val="24"/>
        </w:rPr>
        <w:t>Abbildung 1: Vergleich der Eingangszahlen 201</w:t>
      </w:r>
      <w:r w:rsidR="005528C0">
        <w:rPr>
          <w:i/>
          <w:sz w:val="24"/>
          <w:szCs w:val="24"/>
        </w:rPr>
        <w:t>6</w:t>
      </w:r>
      <w:r>
        <w:rPr>
          <w:i/>
          <w:sz w:val="24"/>
          <w:szCs w:val="24"/>
        </w:rPr>
        <w:t xml:space="preserve"> bis 201</w:t>
      </w:r>
      <w:bookmarkEnd w:id="1"/>
      <w:r w:rsidR="005528C0">
        <w:rPr>
          <w:i/>
          <w:sz w:val="24"/>
          <w:szCs w:val="24"/>
        </w:rPr>
        <w:t>9</w:t>
      </w:r>
    </w:p>
    <w:p w:rsidR="00AE799A" w:rsidRDefault="00903DDC" w:rsidP="00AE799A">
      <w:pPr>
        <w:jc w:val="center"/>
        <w:rPr>
          <w:sz w:val="24"/>
          <w:szCs w:val="24"/>
        </w:rPr>
      </w:pPr>
      <w:r>
        <w:rPr>
          <w:noProof/>
        </w:rPr>
        <w:drawing>
          <wp:anchor distT="0" distB="0" distL="114300" distR="114300" simplePos="0" relativeHeight="251658240" behindDoc="0" locked="0" layoutInCell="1" allowOverlap="1">
            <wp:simplePos x="0" y="0"/>
            <wp:positionH relativeFrom="margin">
              <wp:posOffset>-142875</wp:posOffset>
            </wp:positionH>
            <wp:positionV relativeFrom="paragraph">
              <wp:posOffset>272415</wp:posOffset>
            </wp:positionV>
            <wp:extent cx="3312795" cy="2155190"/>
            <wp:effectExtent l="0" t="0" r="1905" b="16510"/>
            <wp:wrapTopAndBottom/>
            <wp:docPr id="1" name="Diagramm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margin">
              <wp14:pctHeight>0</wp14:pctHeight>
            </wp14:sizeRelV>
          </wp:anchor>
        </w:drawing>
      </w:r>
    </w:p>
    <w:p w:rsidR="00903DDC" w:rsidRDefault="00903DDC" w:rsidP="00AE799A">
      <w:pPr>
        <w:jc w:val="both"/>
        <w:rPr>
          <w:sz w:val="24"/>
          <w:szCs w:val="24"/>
        </w:rPr>
      </w:pPr>
    </w:p>
    <w:p w:rsidR="00903DDC" w:rsidRDefault="00903DDC" w:rsidP="00AE799A">
      <w:pPr>
        <w:jc w:val="both"/>
        <w:rPr>
          <w:sz w:val="24"/>
          <w:szCs w:val="24"/>
        </w:rPr>
      </w:pPr>
    </w:p>
    <w:p w:rsidR="00F713F5" w:rsidRDefault="00AE799A" w:rsidP="00AE799A">
      <w:pPr>
        <w:jc w:val="both"/>
        <w:rPr>
          <w:sz w:val="24"/>
          <w:szCs w:val="24"/>
        </w:rPr>
      </w:pPr>
      <w:r>
        <w:rPr>
          <w:sz w:val="24"/>
          <w:szCs w:val="24"/>
        </w:rPr>
        <w:t xml:space="preserve">Im Vorjahresvergleich lässt sich ein geringfügiger </w:t>
      </w:r>
      <w:r w:rsidR="00032EA0">
        <w:rPr>
          <w:sz w:val="24"/>
          <w:szCs w:val="24"/>
        </w:rPr>
        <w:t>Rückgan</w:t>
      </w:r>
      <w:r w:rsidR="00F713F5">
        <w:rPr>
          <w:sz w:val="24"/>
          <w:szCs w:val="24"/>
        </w:rPr>
        <w:t>g</w:t>
      </w:r>
      <w:r>
        <w:rPr>
          <w:sz w:val="24"/>
          <w:szCs w:val="24"/>
        </w:rPr>
        <w:t xml:space="preserve"> der Eingangszahlen</w:t>
      </w:r>
      <w:r w:rsidR="0012749C">
        <w:rPr>
          <w:sz w:val="24"/>
          <w:szCs w:val="24"/>
        </w:rPr>
        <w:t xml:space="preserve"> von 6,6 </w:t>
      </w:r>
      <w:r w:rsidR="00F713F5">
        <w:rPr>
          <w:sz w:val="24"/>
          <w:szCs w:val="24"/>
        </w:rPr>
        <w:t>%</w:t>
      </w:r>
      <w:r>
        <w:rPr>
          <w:sz w:val="24"/>
          <w:szCs w:val="24"/>
        </w:rPr>
        <w:t xml:space="preserve"> feststellen. </w:t>
      </w:r>
      <w:r w:rsidR="00F713F5">
        <w:rPr>
          <w:sz w:val="24"/>
          <w:szCs w:val="24"/>
        </w:rPr>
        <w:t>Gleichwohl haben sich die Eingabezahlen in einigen Justizvollzugsanstalten fast verdoppelt</w:t>
      </w:r>
      <w:r w:rsidR="00032EA0">
        <w:rPr>
          <w:sz w:val="24"/>
          <w:szCs w:val="24"/>
        </w:rPr>
        <w:t>, so z.B. in Aachen, Bochum und Köln</w:t>
      </w:r>
      <w:r w:rsidR="00F713F5">
        <w:rPr>
          <w:sz w:val="24"/>
          <w:szCs w:val="24"/>
        </w:rPr>
        <w:t xml:space="preserve"> (siehe Abbildung 2).</w:t>
      </w:r>
    </w:p>
    <w:p w:rsidR="00032EA0" w:rsidRDefault="00032EA0" w:rsidP="00AE799A">
      <w:pPr>
        <w:jc w:val="both"/>
        <w:rPr>
          <w:sz w:val="24"/>
          <w:szCs w:val="24"/>
        </w:rPr>
      </w:pPr>
    </w:p>
    <w:p w:rsidR="00032EA0" w:rsidRDefault="00AE799A" w:rsidP="00AE799A">
      <w:pPr>
        <w:jc w:val="both"/>
        <w:rPr>
          <w:sz w:val="24"/>
          <w:szCs w:val="24"/>
        </w:rPr>
      </w:pPr>
      <w:r>
        <w:rPr>
          <w:sz w:val="24"/>
          <w:szCs w:val="24"/>
        </w:rPr>
        <w:t xml:space="preserve">Die </w:t>
      </w:r>
      <w:r w:rsidR="00347C03">
        <w:rPr>
          <w:sz w:val="24"/>
          <w:szCs w:val="24"/>
        </w:rPr>
        <w:t xml:space="preserve">Anzahl der </w:t>
      </w:r>
      <w:r>
        <w:rPr>
          <w:sz w:val="24"/>
          <w:szCs w:val="24"/>
        </w:rPr>
        <w:t xml:space="preserve">Eingaben durch Bedienstete des Justizvollzuges </w:t>
      </w:r>
      <w:r w:rsidR="00347C03">
        <w:rPr>
          <w:sz w:val="24"/>
          <w:szCs w:val="24"/>
        </w:rPr>
        <w:t>ist</w:t>
      </w:r>
      <w:r>
        <w:rPr>
          <w:sz w:val="24"/>
          <w:szCs w:val="24"/>
        </w:rPr>
        <w:t xml:space="preserve"> im Vorjahresvergleich </w:t>
      </w:r>
      <w:r w:rsidR="00F713F5">
        <w:rPr>
          <w:sz w:val="24"/>
          <w:szCs w:val="24"/>
        </w:rPr>
        <w:t>etwas angestiegen</w:t>
      </w:r>
      <w:r>
        <w:rPr>
          <w:sz w:val="24"/>
          <w:szCs w:val="24"/>
        </w:rPr>
        <w:t>. Primär ging es hier um das Beför</w:t>
      </w:r>
      <w:r w:rsidR="00F713F5">
        <w:rPr>
          <w:sz w:val="24"/>
          <w:szCs w:val="24"/>
        </w:rPr>
        <w:t xml:space="preserve">derungs- und Beurteilungswesen, aber auch die medizinische Versorgung für Gefangene wurde seitens der Bediensteten bemängelt. Auch im Jahr 2019 richteten sich viele der Eingaben der Gefangenen </w:t>
      </w:r>
      <w:r w:rsidR="00E2533D">
        <w:rPr>
          <w:sz w:val="24"/>
          <w:szCs w:val="24"/>
        </w:rPr>
        <w:t xml:space="preserve">ebenfalls </w:t>
      </w:r>
      <w:r w:rsidR="00F713F5">
        <w:rPr>
          <w:sz w:val="24"/>
          <w:szCs w:val="24"/>
        </w:rPr>
        <w:t xml:space="preserve">gegen die medizinische Versorgung der Justizvollzugsanstalten. </w:t>
      </w:r>
      <w:r w:rsidR="000649E0">
        <w:rPr>
          <w:sz w:val="24"/>
          <w:szCs w:val="24"/>
        </w:rPr>
        <w:t xml:space="preserve">Gerade in der Justizvollzugsanstalt Hagen, in welcher derzeit kein fester Anstaltsarzt zur Verfügung steht, befassen sich die Eingaben mit </w:t>
      </w:r>
      <w:r w:rsidR="00E2533D">
        <w:rPr>
          <w:sz w:val="24"/>
          <w:szCs w:val="24"/>
        </w:rPr>
        <w:t>diesem Defizit</w:t>
      </w:r>
      <w:r w:rsidR="000649E0">
        <w:rPr>
          <w:sz w:val="24"/>
          <w:szCs w:val="24"/>
        </w:rPr>
        <w:t xml:space="preserve">. Weiter wurde die Dauer des Einweisungsverfahrens bemängelt. Einige Gefangene </w:t>
      </w:r>
      <w:r w:rsidR="000649E0">
        <w:rPr>
          <w:sz w:val="24"/>
          <w:szCs w:val="24"/>
        </w:rPr>
        <w:lastRenderedPageBreak/>
        <w:t>w</w:t>
      </w:r>
      <w:r w:rsidR="00B55ABD">
        <w:rPr>
          <w:sz w:val="24"/>
          <w:szCs w:val="24"/>
        </w:rPr>
        <w:t>ürde</w:t>
      </w:r>
      <w:r w:rsidR="00347C03">
        <w:rPr>
          <w:sz w:val="24"/>
          <w:szCs w:val="24"/>
        </w:rPr>
        <w:t>n</w:t>
      </w:r>
      <w:r w:rsidR="00B55ABD">
        <w:rPr>
          <w:sz w:val="24"/>
          <w:szCs w:val="24"/>
        </w:rPr>
        <w:t xml:space="preserve"> teilweise bis zu 12 Monate</w:t>
      </w:r>
      <w:r w:rsidR="000649E0">
        <w:rPr>
          <w:sz w:val="24"/>
          <w:szCs w:val="24"/>
        </w:rPr>
        <w:t xml:space="preserve"> in der Justizvollzugsanstalt Hagen verbringen. Hierdurch </w:t>
      </w:r>
      <w:r w:rsidR="00032EA0">
        <w:rPr>
          <w:sz w:val="24"/>
          <w:szCs w:val="24"/>
        </w:rPr>
        <w:t xml:space="preserve">werden </w:t>
      </w:r>
      <w:r w:rsidR="000649E0">
        <w:rPr>
          <w:sz w:val="24"/>
          <w:szCs w:val="24"/>
        </w:rPr>
        <w:t xml:space="preserve">Behandlungsmaßnahmen oder berufliche Weiterbildungsmaßnahmen </w:t>
      </w:r>
      <w:r w:rsidR="00032EA0">
        <w:rPr>
          <w:sz w:val="24"/>
          <w:szCs w:val="24"/>
        </w:rPr>
        <w:t>erheblich verzögert</w:t>
      </w:r>
      <w:r w:rsidR="000649E0">
        <w:rPr>
          <w:sz w:val="24"/>
          <w:szCs w:val="24"/>
        </w:rPr>
        <w:t>.</w:t>
      </w:r>
    </w:p>
    <w:p w:rsidR="00D84A42" w:rsidRDefault="000649E0" w:rsidP="00AE799A">
      <w:pPr>
        <w:jc w:val="both"/>
        <w:rPr>
          <w:sz w:val="24"/>
          <w:szCs w:val="24"/>
        </w:rPr>
      </w:pPr>
      <w:r>
        <w:rPr>
          <w:sz w:val="24"/>
          <w:szCs w:val="24"/>
        </w:rPr>
        <w:t xml:space="preserve"> </w:t>
      </w:r>
      <w:r w:rsidR="004D4B90">
        <w:rPr>
          <w:sz w:val="24"/>
          <w:szCs w:val="24"/>
        </w:rPr>
        <w:t xml:space="preserve"> </w:t>
      </w:r>
    </w:p>
    <w:p w:rsidR="004D4B90" w:rsidRDefault="004D4B90" w:rsidP="00AE799A">
      <w:pPr>
        <w:jc w:val="both"/>
        <w:rPr>
          <w:sz w:val="24"/>
          <w:szCs w:val="24"/>
        </w:rPr>
      </w:pPr>
      <w:r>
        <w:rPr>
          <w:sz w:val="24"/>
          <w:szCs w:val="24"/>
        </w:rPr>
        <w:t xml:space="preserve">Nicht gewährte vollzugsöffnende Maßnahmen nehmen </w:t>
      </w:r>
      <w:r w:rsidR="00347C03">
        <w:rPr>
          <w:sz w:val="24"/>
          <w:szCs w:val="24"/>
        </w:rPr>
        <w:t xml:space="preserve">unverändert </w:t>
      </w:r>
      <w:r>
        <w:rPr>
          <w:sz w:val="24"/>
          <w:szCs w:val="24"/>
        </w:rPr>
        <w:t>einen großen Teil der Eingaben ein. Im Vergleich zu</w:t>
      </w:r>
      <w:r w:rsidR="00032EA0">
        <w:rPr>
          <w:sz w:val="24"/>
          <w:szCs w:val="24"/>
        </w:rPr>
        <w:t>m</w:t>
      </w:r>
      <w:r>
        <w:rPr>
          <w:sz w:val="24"/>
          <w:szCs w:val="24"/>
        </w:rPr>
        <w:t xml:space="preserve"> Vorjahr scheinen schriftlich eingeforderte Bescheide bei negativen Entscheidungen nunmehr regelmäßiger an die Gefangenen ausgehändigt zu werden. Gleichwohl gibt es auch diesbezüglich immer wieder Beschwerden. </w:t>
      </w:r>
    </w:p>
    <w:p w:rsidR="00AE799A" w:rsidRDefault="00AE799A" w:rsidP="00AE799A">
      <w:pPr>
        <w:jc w:val="both"/>
        <w:rPr>
          <w:sz w:val="24"/>
          <w:szCs w:val="24"/>
        </w:rPr>
      </w:pPr>
    </w:p>
    <w:p w:rsidR="00AE799A" w:rsidRDefault="00AE799A" w:rsidP="00AE799A">
      <w:pPr>
        <w:jc w:val="both"/>
        <w:rPr>
          <w:sz w:val="24"/>
          <w:szCs w:val="24"/>
        </w:rPr>
      </w:pPr>
    </w:p>
    <w:p w:rsidR="00AE799A" w:rsidRDefault="00AE799A" w:rsidP="00AE799A">
      <w:pPr>
        <w:jc w:val="both"/>
        <w:rPr>
          <w:sz w:val="24"/>
          <w:szCs w:val="24"/>
        </w:rPr>
      </w:pPr>
      <w:r>
        <w:rPr>
          <w:b/>
          <w:sz w:val="24"/>
          <w:szCs w:val="24"/>
        </w:rPr>
        <w:t>Verteilung nach Justizvollzugsanstalten</w:t>
      </w:r>
    </w:p>
    <w:p w:rsidR="00AE799A" w:rsidRDefault="00AE799A" w:rsidP="00AE799A">
      <w:pPr>
        <w:jc w:val="both"/>
        <w:rPr>
          <w:sz w:val="24"/>
          <w:szCs w:val="24"/>
        </w:rPr>
      </w:pPr>
      <w:r>
        <w:rPr>
          <w:sz w:val="24"/>
          <w:szCs w:val="24"/>
        </w:rPr>
        <w:t>D</w:t>
      </w:r>
      <w:r w:rsidR="00032EA0">
        <w:rPr>
          <w:sz w:val="24"/>
          <w:szCs w:val="24"/>
        </w:rPr>
        <w:t>i</w:t>
      </w:r>
      <w:r>
        <w:rPr>
          <w:sz w:val="24"/>
          <w:szCs w:val="24"/>
        </w:rPr>
        <w:t>e</w:t>
      </w:r>
      <w:r w:rsidR="00347C03">
        <w:rPr>
          <w:sz w:val="24"/>
          <w:szCs w:val="24"/>
        </w:rPr>
        <w:t>se</w:t>
      </w:r>
      <w:r>
        <w:rPr>
          <w:sz w:val="24"/>
          <w:szCs w:val="24"/>
        </w:rPr>
        <w:t xml:space="preserve"> Aufgliederung </w:t>
      </w:r>
      <w:r w:rsidR="00032EA0">
        <w:rPr>
          <w:sz w:val="24"/>
          <w:szCs w:val="24"/>
        </w:rPr>
        <w:t xml:space="preserve">dient </w:t>
      </w:r>
      <w:r>
        <w:rPr>
          <w:sz w:val="24"/>
          <w:szCs w:val="24"/>
        </w:rPr>
        <w:t xml:space="preserve">der </w:t>
      </w:r>
      <w:r w:rsidR="00032EA0">
        <w:rPr>
          <w:sz w:val="24"/>
          <w:szCs w:val="24"/>
        </w:rPr>
        <w:t>Transparenz</w:t>
      </w:r>
      <w:r>
        <w:rPr>
          <w:sz w:val="24"/>
          <w:szCs w:val="24"/>
        </w:rPr>
        <w:t xml:space="preserve">. </w:t>
      </w:r>
      <w:r w:rsidR="00032EA0">
        <w:rPr>
          <w:sz w:val="24"/>
          <w:szCs w:val="24"/>
        </w:rPr>
        <w:t xml:space="preserve">Allein aus der anstaltsbezogenen Verteilung der Eingaben ergeben sich aber noch keine </w:t>
      </w:r>
      <w:r>
        <w:rPr>
          <w:sz w:val="24"/>
          <w:szCs w:val="24"/>
        </w:rPr>
        <w:t>Rückschlüsse auf die Qualität der dortigen Arbeit. In der nachfolgenden Abbildung werden die Zahlen aus 201</w:t>
      </w:r>
      <w:r w:rsidR="004D4B90">
        <w:rPr>
          <w:sz w:val="24"/>
          <w:szCs w:val="24"/>
        </w:rPr>
        <w:t>8</w:t>
      </w:r>
      <w:r>
        <w:rPr>
          <w:sz w:val="24"/>
          <w:szCs w:val="24"/>
        </w:rPr>
        <w:t xml:space="preserve"> vergleichend aufgeführt:</w:t>
      </w:r>
    </w:p>
    <w:p w:rsidR="00AE799A" w:rsidRDefault="00AE799A" w:rsidP="00AE799A">
      <w:pPr>
        <w:jc w:val="both"/>
        <w:rPr>
          <w:sz w:val="24"/>
          <w:szCs w:val="24"/>
        </w:rPr>
      </w:pPr>
    </w:p>
    <w:p w:rsidR="00AE799A" w:rsidRDefault="00AE799A" w:rsidP="00AE799A">
      <w:pPr>
        <w:jc w:val="center"/>
        <w:rPr>
          <w:i/>
          <w:sz w:val="24"/>
          <w:szCs w:val="24"/>
        </w:rPr>
      </w:pPr>
      <w:r>
        <w:rPr>
          <w:i/>
          <w:sz w:val="24"/>
          <w:szCs w:val="24"/>
        </w:rPr>
        <w:t>Abbildung 2: Verteilung der Eingaben nach Einrichtungen</w:t>
      </w:r>
    </w:p>
    <w:p w:rsidR="00AE799A" w:rsidRDefault="00AE799A" w:rsidP="00AE799A">
      <w:pPr>
        <w:jc w:val="center"/>
        <w:rPr>
          <w: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2654"/>
        <w:gridCol w:w="656"/>
        <w:gridCol w:w="656"/>
      </w:tblGrid>
      <w:tr w:rsidR="00355555" w:rsidTr="007D1127">
        <w:trPr>
          <w:jc w:val="center"/>
        </w:trPr>
        <w:tc>
          <w:tcPr>
            <w:tcW w:w="0" w:type="auto"/>
            <w:tcBorders>
              <w:top w:val="single" w:sz="4" w:space="0" w:color="auto"/>
              <w:left w:val="single" w:sz="4" w:space="0" w:color="auto"/>
              <w:bottom w:val="single" w:sz="4" w:space="0" w:color="auto"/>
              <w:right w:val="single" w:sz="4" w:space="0" w:color="auto"/>
            </w:tcBorders>
            <w:shd w:val="clear" w:color="auto" w:fill="A5A5A5"/>
            <w:hideMark/>
          </w:tcPr>
          <w:p w:rsidR="00355555" w:rsidRDefault="00355555">
            <w:pPr>
              <w:rPr>
                <w:b/>
                <w:bCs/>
                <w:color w:val="FFFFFF"/>
                <w:sz w:val="22"/>
                <w:szCs w:val="22"/>
              </w:rPr>
            </w:pPr>
            <w:r>
              <w:rPr>
                <w:b/>
                <w:bCs/>
                <w:color w:val="FFFFFF"/>
                <w:sz w:val="22"/>
                <w:szCs w:val="22"/>
              </w:rPr>
              <w:t>EINRICHTUNG</w:t>
            </w:r>
          </w:p>
        </w:tc>
        <w:tc>
          <w:tcPr>
            <w:tcW w:w="656" w:type="dxa"/>
            <w:tcBorders>
              <w:top w:val="single" w:sz="4" w:space="0" w:color="auto"/>
              <w:left w:val="single" w:sz="4" w:space="0" w:color="auto"/>
              <w:bottom w:val="single" w:sz="4" w:space="0" w:color="auto"/>
              <w:right w:val="single" w:sz="4" w:space="0" w:color="auto"/>
            </w:tcBorders>
            <w:shd w:val="clear" w:color="auto" w:fill="A5A5A5"/>
          </w:tcPr>
          <w:p w:rsidR="00355555" w:rsidRDefault="00355555">
            <w:pPr>
              <w:rPr>
                <w:b/>
                <w:bCs/>
                <w:color w:val="FFFFFF"/>
                <w:sz w:val="22"/>
                <w:szCs w:val="22"/>
              </w:rPr>
            </w:pPr>
            <w:r>
              <w:rPr>
                <w:b/>
                <w:bCs/>
                <w:color w:val="FFFFFF"/>
                <w:sz w:val="22"/>
                <w:szCs w:val="22"/>
              </w:rPr>
              <w:t>2019</w:t>
            </w:r>
          </w:p>
        </w:tc>
        <w:tc>
          <w:tcPr>
            <w:tcW w:w="656" w:type="dxa"/>
            <w:tcBorders>
              <w:top w:val="single" w:sz="4" w:space="0" w:color="auto"/>
              <w:left w:val="single" w:sz="4" w:space="0" w:color="auto"/>
              <w:bottom w:val="single" w:sz="4" w:space="0" w:color="auto"/>
              <w:right w:val="single" w:sz="4" w:space="0" w:color="auto"/>
            </w:tcBorders>
            <w:shd w:val="clear" w:color="auto" w:fill="A5A5A5"/>
          </w:tcPr>
          <w:p w:rsidR="00355555" w:rsidRDefault="00355555">
            <w:pPr>
              <w:rPr>
                <w:b/>
                <w:bCs/>
                <w:color w:val="FFFFFF"/>
                <w:sz w:val="22"/>
                <w:szCs w:val="22"/>
              </w:rPr>
            </w:pPr>
            <w:r>
              <w:rPr>
                <w:b/>
                <w:bCs/>
                <w:color w:val="FFFFFF"/>
                <w:sz w:val="22"/>
                <w:szCs w:val="22"/>
              </w:rPr>
              <w:t>2020</w:t>
            </w:r>
          </w:p>
        </w:tc>
      </w:tr>
      <w:tr w:rsidR="00355555" w:rsidTr="007D1127">
        <w:trPr>
          <w:jc w:val="center"/>
        </w:trPr>
        <w:tc>
          <w:tcPr>
            <w:tcW w:w="0" w:type="auto"/>
            <w:tcBorders>
              <w:top w:val="single" w:sz="4" w:space="0" w:color="auto"/>
              <w:left w:val="single" w:sz="4" w:space="0" w:color="auto"/>
              <w:bottom w:val="single" w:sz="4" w:space="0" w:color="auto"/>
              <w:right w:val="single" w:sz="4" w:space="0" w:color="auto"/>
            </w:tcBorders>
            <w:hideMark/>
          </w:tcPr>
          <w:p w:rsidR="00355555" w:rsidRDefault="00355555">
            <w:pPr>
              <w:rPr>
                <w:sz w:val="22"/>
                <w:szCs w:val="22"/>
              </w:rPr>
            </w:pPr>
            <w:r>
              <w:rPr>
                <w:sz w:val="22"/>
                <w:szCs w:val="22"/>
              </w:rPr>
              <w:t>JVA Aachen</w:t>
            </w:r>
          </w:p>
        </w:tc>
        <w:tc>
          <w:tcPr>
            <w:tcW w:w="656" w:type="dxa"/>
            <w:tcBorders>
              <w:top w:val="single" w:sz="4" w:space="0" w:color="auto"/>
              <w:left w:val="single" w:sz="4" w:space="0" w:color="auto"/>
              <w:bottom w:val="single" w:sz="4" w:space="0" w:color="auto"/>
              <w:right w:val="single" w:sz="4" w:space="0" w:color="auto"/>
            </w:tcBorders>
          </w:tcPr>
          <w:p w:rsidR="00355555" w:rsidRDefault="00355555" w:rsidP="008B73DD">
            <w:pPr>
              <w:jc w:val="center"/>
              <w:rPr>
                <w:sz w:val="22"/>
                <w:szCs w:val="22"/>
              </w:rPr>
            </w:pPr>
            <w:r>
              <w:rPr>
                <w:sz w:val="22"/>
                <w:szCs w:val="22"/>
              </w:rPr>
              <w:t>24</w:t>
            </w:r>
          </w:p>
        </w:tc>
        <w:tc>
          <w:tcPr>
            <w:tcW w:w="656" w:type="dxa"/>
            <w:tcBorders>
              <w:top w:val="single" w:sz="4" w:space="0" w:color="auto"/>
              <w:left w:val="single" w:sz="4" w:space="0" w:color="auto"/>
              <w:bottom w:val="single" w:sz="4" w:space="0" w:color="auto"/>
              <w:right w:val="single" w:sz="4" w:space="0" w:color="auto"/>
            </w:tcBorders>
          </w:tcPr>
          <w:p w:rsidR="00355555" w:rsidRDefault="00355555" w:rsidP="008B73DD">
            <w:pPr>
              <w:jc w:val="center"/>
              <w:rPr>
                <w:sz w:val="22"/>
                <w:szCs w:val="22"/>
              </w:rPr>
            </w:pPr>
            <w:r>
              <w:rPr>
                <w:sz w:val="22"/>
                <w:szCs w:val="22"/>
              </w:rPr>
              <w:t>17</w:t>
            </w:r>
          </w:p>
        </w:tc>
      </w:tr>
      <w:tr w:rsidR="00355555" w:rsidTr="007D1127">
        <w:trPr>
          <w:jc w:val="center"/>
        </w:trPr>
        <w:tc>
          <w:tcPr>
            <w:tcW w:w="0" w:type="auto"/>
            <w:tcBorders>
              <w:top w:val="single" w:sz="4" w:space="0" w:color="auto"/>
              <w:left w:val="single" w:sz="4" w:space="0" w:color="auto"/>
              <w:bottom w:val="single" w:sz="4" w:space="0" w:color="auto"/>
              <w:right w:val="single" w:sz="4" w:space="0" w:color="auto"/>
            </w:tcBorders>
            <w:hideMark/>
          </w:tcPr>
          <w:p w:rsidR="00355555" w:rsidRDefault="00355555">
            <w:pPr>
              <w:rPr>
                <w:sz w:val="22"/>
                <w:szCs w:val="22"/>
              </w:rPr>
            </w:pPr>
            <w:r>
              <w:rPr>
                <w:sz w:val="22"/>
                <w:szCs w:val="22"/>
              </w:rPr>
              <w:t>JVA Attendorn</w:t>
            </w:r>
          </w:p>
        </w:tc>
        <w:tc>
          <w:tcPr>
            <w:tcW w:w="656" w:type="dxa"/>
            <w:tcBorders>
              <w:top w:val="single" w:sz="4" w:space="0" w:color="auto"/>
              <w:left w:val="single" w:sz="4" w:space="0" w:color="auto"/>
              <w:bottom w:val="single" w:sz="4" w:space="0" w:color="auto"/>
              <w:right w:val="single" w:sz="4" w:space="0" w:color="auto"/>
            </w:tcBorders>
          </w:tcPr>
          <w:p w:rsidR="00355555" w:rsidRDefault="00355555" w:rsidP="008B73DD">
            <w:pPr>
              <w:jc w:val="center"/>
              <w:rPr>
                <w:sz w:val="22"/>
                <w:szCs w:val="22"/>
              </w:rPr>
            </w:pPr>
            <w:r>
              <w:rPr>
                <w:sz w:val="22"/>
                <w:szCs w:val="22"/>
              </w:rPr>
              <w:t>9</w:t>
            </w:r>
          </w:p>
        </w:tc>
        <w:tc>
          <w:tcPr>
            <w:tcW w:w="656" w:type="dxa"/>
            <w:tcBorders>
              <w:top w:val="single" w:sz="4" w:space="0" w:color="auto"/>
              <w:left w:val="single" w:sz="4" w:space="0" w:color="auto"/>
              <w:bottom w:val="single" w:sz="4" w:space="0" w:color="auto"/>
              <w:right w:val="single" w:sz="4" w:space="0" w:color="auto"/>
            </w:tcBorders>
          </w:tcPr>
          <w:p w:rsidR="00355555" w:rsidRDefault="00355555" w:rsidP="008B73DD">
            <w:pPr>
              <w:jc w:val="center"/>
              <w:rPr>
                <w:sz w:val="22"/>
                <w:szCs w:val="22"/>
              </w:rPr>
            </w:pPr>
            <w:r>
              <w:rPr>
                <w:sz w:val="22"/>
                <w:szCs w:val="22"/>
              </w:rPr>
              <w:t>6</w:t>
            </w:r>
          </w:p>
        </w:tc>
      </w:tr>
      <w:tr w:rsidR="00355555" w:rsidTr="007D1127">
        <w:trPr>
          <w:jc w:val="center"/>
        </w:trPr>
        <w:tc>
          <w:tcPr>
            <w:tcW w:w="0" w:type="auto"/>
            <w:tcBorders>
              <w:top w:val="single" w:sz="4" w:space="0" w:color="auto"/>
              <w:left w:val="single" w:sz="4" w:space="0" w:color="auto"/>
              <w:bottom w:val="single" w:sz="4" w:space="0" w:color="auto"/>
              <w:right w:val="single" w:sz="4" w:space="0" w:color="auto"/>
            </w:tcBorders>
            <w:hideMark/>
          </w:tcPr>
          <w:p w:rsidR="00355555" w:rsidRDefault="00355555">
            <w:pPr>
              <w:rPr>
                <w:sz w:val="22"/>
                <w:szCs w:val="22"/>
              </w:rPr>
            </w:pPr>
            <w:r>
              <w:rPr>
                <w:sz w:val="22"/>
                <w:szCs w:val="22"/>
              </w:rPr>
              <w:t>JVA Bielefeld-</w:t>
            </w:r>
            <w:proofErr w:type="spellStart"/>
            <w:r>
              <w:rPr>
                <w:sz w:val="22"/>
                <w:szCs w:val="22"/>
              </w:rPr>
              <w:t>Brackwede</w:t>
            </w:r>
            <w:proofErr w:type="spellEnd"/>
          </w:p>
        </w:tc>
        <w:tc>
          <w:tcPr>
            <w:tcW w:w="656" w:type="dxa"/>
            <w:tcBorders>
              <w:top w:val="single" w:sz="4" w:space="0" w:color="auto"/>
              <w:left w:val="single" w:sz="4" w:space="0" w:color="auto"/>
              <w:bottom w:val="single" w:sz="4" w:space="0" w:color="auto"/>
              <w:right w:val="single" w:sz="4" w:space="0" w:color="auto"/>
            </w:tcBorders>
          </w:tcPr>
          <w:p w:rsidR="00355555" w:rsidRDefault="00355555" w:rsidP="008B73DD">
            <w:pPr>
              <w:jc w:val="center"/>
              <w:rPr>
                <w:sz w:val="22"/>
                <w:szCs w:val="22"/>
              </w:rPr>
            </w:pPr>
            <w:r>
              <w:rPr>
                <w:sz w:val="22"/>
                <w:szCs w:val="22"/>
              </w:rPr>
              <w:t>10</w:t>
            </w:r>
          </w:p>
        </w:tc>
        <w:tc>
          <w:tcPr>
            <w:tcW w:w="656" w:type="dxa"/>
            <w:tcBorders>
              <w:top w:val="single" w:sz="4" w:space="0" w:color="auto"/>
              <w:left w:val="single" w:sz="4" w:space="0" w:color="auto"/>
              <w:bottom w:val="single" w:sz="4" w:space="0" w:color="auto"/>
              <w:right w:val="single" w:sz="4" w:space="0" w:color="auto"/>
            </w:tcBorders>
          </w:tcPr>
          <w:p w:rsidR="00355555" w:rsidRDefault="00355555" w:rsidP="008B73DD">
            <w:pPr>
              <w:jc w:val="center"/>
              <w:rPr>
                <w:sz w:val="22"/>
                <w:szCs w:val="22"/>
              </w:rPr>
            </w:pPr>
            <w:r>
              <w:rPr>
                <w:sz w:val="22"/>
                <w:szCs w:val="22"/>
              </w:rPr>
              <w:t>10</w:t>
            </w:r>
          </w:p>
        </w:tc>
      </w:tr>
      <w:tr w:rsidR="00355555" w:rsidTr="007D1127">
        <w:trPr>
          <w:jc w:val="center"/>
        </w:trPr>
        <w:tc>
          <w:tcPr>
            <w:tcW w:w="0" w:type="auto"/>
            <w:tcBorders>
              <w:top w:val="single" w:sz="4" w:space="0" w:color="auto"/>
              <w:left w:val="single" w:sz="4" w:space="0" w:color="auto"/>
              <w:bottom w:val="single" w:sz="4" w:space="0" w:color="auto"/>
              <w:right w:val="single" w:sz="4" w:space="0" w:color="auto"/>
            </w:tcBorders>
            <w:hideMark/>
          </w:tcPr>
          <w:p w:rsidR="00355555" w:rsidRDefault="00355555">
            <w:pPr>
              <w:rPr>
                <w:sz w:val="22"/>
                <w:szCs w:val="22"/>
              </w:rPr>
            </w:pPr>
            <w:r>
              <w:rPr>
                <w:sz w:val="22"/>
                <w:szCs w:val="22"/>
              </w:rPr>
              <w:t>JVA Bielefeld-Senne</w:t>
            </w:r>
          </w:p>
        </w:tc>
        <w:tc>
          <w:tcPr>
            <w:tcW w:w="656" w:type="dxa"/>
            <w:tcBorders>
              <w:top w:val="single" w:sz="4" w:space="0" w:color="auto"/>
              <w:left w:val="single" w:sz="4" w:space="0" w:color="auto"/>
              <w:bottom w:val="single" w:sz="4" w:space="0" w:color="auto"/>
              <w:right w:val="single" w:sz="4" w:space="0" w:color="auto"/>
            </w:tcBorders>
          </w:tcPr>
          <w:p w:rsidR="00355555" w:rsidRDefault="00355555" w:rsidP="008B73DD">
            <w:pPr>
              <w:jc w:val="center"/>
              <w:rPr>
                <w:sz w:val="22"/>
                <w:szCs w:val="22"/>
              </w:rPr>
            </w:pPr>
            <w:r>
              <w:rPr>
                <w:sz w:val="22"/>
                <w:szCs w:val="22"/>
              </w:rPr>
              <w:t>19</w:t>
            </w:r>
          </w:p>
        </w:tc>
        <w:tc>
          <w:tcPr>
            <w:tcW w:w="656" w:type="dxa"/>
            <w:tcBorders>
              <w:top w:val="single" w:sz="4" w:space="0" w:color="auto"/>
              <w:left w:val="single" w:sz="4" w:space="0" w:color="auto"/>
              <w:bottom w:val="single" w:sz="4" w:space="0" w:color="auto"/>
              <w:right w:val="single" w:sz="4" w:space="0" w:color="auto"/>
            </w:tcBorders>
          </w:tcPr>
          <w:p w:rsidR="00355555" w:rsidRDefault="00355555" w:rsidP="008B73DD">
            <w:pPr>
              <w:jc w:val="center"/>
              <w:rPr>
                <w:sz w:val="22"/>
                <w:szCs w:val="22"/>
              </w:rPr>
            </w:pPr>
            <w:r>
              <w:rPr>
                <w:sz w:val="22"/>
                <w:szCs w:val="22"/>
              </w:rPr>
              <w:t>27</w:t>
            </w:r>
          </w:p>
        </w:tc>
      </w:tr>
      <w:tr w:rsidR="00355555" w:rsidTr="007D1127">
        <w:trPr>
          <w:jc w:val="center"/>
        </w:trPr>
        <w:tc>
          <w:tcPr>
            <w:tcW w:w="0" w:type="auto"/>
            <w:tcBorders>
              <w:top w:val="single" w:sz="4" w:space="0" w:color="auto"/>
              <w:left w:val="single" w:sz="4" w:space="0" w:color="auto"/>
              <w:bottom w:val="single" w:sz="4" w:space="0" w:color="auto"/>
              <w:right w:val="single" w:sz="4" w:space="0" w:color="auto"/>
            </w:tcBorders>
            <w:hideMark/>
          </w:tcPr>
          <w:p w:rsidR="00355555" w:rsidRDefault="00355555">
            <w:pPr>
              <w:rPr>
                <w:sz w:val="22"/>
                <w:szCs w:val="22"/>
              </w:rPr>
            </w:pPr>
            <w:r>
              <w:rPr>
                <w:sz w:val="22"/>
                <w:szCs w:val="22"/>
              </w:rPr>
              <w:t>JVA Bochum</w:t>
            </w:r>
          </w:p>
        </w:tc>
        <w:tc>
          <w:tcPr>
            <w:tcW w:w="656" w:type="dxa"/>
            <w:tcBorders>
              <w:top w:val="single" w:sz="4" w:space="0" w:color="auto"/>
              <w:left w:val="single" w:sz="4" w:space="0" w:color="auto"/>
              <w:bottom w:val="single" w:sz="4" w:space="0" w:color="auto"/>
              <w:right w:val="single" w:sz="4" w:space="0" w:color="auto"/>
            </w:tcBorders>
          </w:tcPr>
          <w:p w:rsidR="00355555" w:rsidRDefault="00355555" w:rsidP="008B73DD">
            <w:pPr>
              <w:jc w:val="center"/>
              <w:rPr>
                <w:sz w:val="22"/>
                <w:szCs w:val="22"/>
              </w:rPr>
            </w:pPr>
            <w:r>
              <w:rPr>
                <w:sz w:val="22"/>
                <w:szCs w:val="22"/>
              </w:rPr>
              <w:t>14</w:t>
            </w:r>
          </w:p>
        </w:tc>
        <w:tc>
          <w:tcPr>
            <w:tcW w:w="656" w:type="dxa"/>
            <w:tcBorders>
              <w:top w:val="single" w:sz="4" w:space="0" w:color="auto"/>
              <w:left w:val="single" w:sz="4" w:space="0" w:color="auto"/>
              <w:bottom w:val="single" w:sz="4" w:space="0" w:color="auto"/>
              <w:right w:val="single" w:sz="4" w:space="0" w:color="auto"/>
            </w:tcBorders>
          </w:tcPr>
          <w:p w:rsidR="00355555" w:rsidRDefault="00355555" w:rsidP="008B73DD">
            <w:pPr>
              <w:jc w:val="center"/>
              <w:rPr>
                <w:sz w:val="22"/>
                <w:szCs w:val="22"/>
              </w:rPr>
            </w:pPr>
            <w:r>
              <w:rPr>
                <w:sz w:val="22"/>
                <w:szCs w:val="22"/>
              </w:rPr>
              <w:t>9</w:t>
            </w:r>
          </w:p>
        </w:tc>
      </w:tr>
      <w:tr w:rsidR="00355555" w:rsidTr="007D1127">
        <w:trPr>
          <w:jc w:val="center"/>
        </w:trPr>
        <w:tc>
          <w:tcPr>
            <w:tcW w:w="0" w:type="auto"/>
            <w:tcBorders>
              <w:top w:val="single" w:sz="4" w:space="0" w:color="auto"/>
              <w:left w:val="single" w:sz="4" w:space="0" w:color="auto"/>
              <w:bottom w:val="single" w:sz="4" w:space="0" w:color="auto"/>
              <w:right w:val="single" w:sz="4" w:space="0" w:color="auto"/>
            </w:tcBorders>
            <w:hideMark/>
          </w:tcPr>
          <w:p w:rsidR="00355555" w:rsidRDefault="00355555">
            <w:pPr>
              <w:rPr>
                <w:sz w:val="22"/>
                <w:szCs w:val="22"/>
              </w:rPr>
            </w:pPr>
            <w:r>
              <w:rPr>
                <w:sz w:val="22"/>
                <w:szCs w:val="22"/>
              </w:rPr>
              <w:t>JVA Bochum-</w:t>
            </w:r>
            <w:proofErr w:type="spellStart"/>
            <w:r>
              <w:rPr>
                <w:sz w:val="22"/>
                <w:szCs w:val="22"/>
              </w:rPr>
              <w:t>Langendreer</w:t>
            </w:r>
            <w:proofErr w:type="spellEnd"/>
          </w:p>
        </w:tc>
        <w:tc>
          <w:tcPr>
            <w:tcW w:w="656" w:type="dxa"/>
            <w:tcBorders>
              <w:top w:val="single" w:sz="4" w:space="0" w:color="auto"/>
              <w:left w:val="single" w:sz="4" w:space="0" w:color="auto"/>
              <w:bottom w:val="single" w:sz="4" w:space="0" w:color="auto"/>
              <w:right w:val="single" w:sz="4" w:space="0" w:color="auto"/>
            </w:tcBorders>
          </w:tcPr>
          <w:p w:rsidR="00355555" w:rsidRDefault="00355555" w:rsidP="008B73DD">
            <w:pPr>
              <w:jc w:val="center"/>
              <w:rPr>
                <w:sz w:val="22"/>
                <w:szCs w:val="22"/>
              </w:rPr>
            </w:pPr>
            <w:r>
              <w:rPr>
                <w:sz w:val="22"/>
                <w:szCs w:val="22"/>
              </w:rPr>
              <w:t>1</w:t>
            </w:r>
          </w:p>
        </w:tc>
        <w:tc>
          <w:tcPr>
            <w:tcW w:w="656" w:type="dxa"/>
            <w:tcBorders>
              <w:top w:val="single" w:sz="4" w:space="0" w:color="auto"/>
              <w:left w:val="single" w:sz="4" w:space="0" w:color="auto"/>
              <w:bottom w:val="single" w:sz="4" w:space="0" w:color="auto"/>
              <w:right w:val="single" w:sz="4" w:space="0" w:color="auto"/>
            </w:tcBorders>
          </w:tcPr>
          <w:p w:rsidR="00355555" w:rsidRDefault="00355555" w:rsidP="008B73DD">
            <w:pPr>
              <w:jc w:val="center"/>
              <w:rPr>
                <w:sz w:val="22"/>
                <w:szCs w:val="22"/>
              </w:rPr>
            </w:pPr>
            <w:r>
              <w:rPr>
                <w:sz w:val="22"/>
                <w:szCs w:val="22"/>
              </w:rPr>
              <w:t>1</w:t>
            </w:r>
          </w:p>
        </w:tc>
      </w:tr>
      <w:tr w:rsidR="00355555" w:rsidTr="007D1127">
        <w:trPr>
          <w:jc w:val="center"/>
        </w:trPr>
        <w:tc>
          <w:tcPr>
            <w:tcW w:w="0" w:type="auto"/>
            <w:tcBorders>
              <w:top w:val="single" w:sz="4" w:space="0" w:color="auto"/>
              <w:left w:val="single" w:sz="4" w:space="0" w:color="auto"/>
              <w:bottom w:val="single" w:sz="4" w:space="0" w:color="auto"/>
              <w:right w:val="single" w:sz="4" w:space="0" w:color="auto"/>
            </w:tcBorders>
            <w:hideMark/>
          </w:tcPr>
          <w:p w:rsidR="00355555" w:rsidRDefault="00355555">
            <w:pPr>
              <w:rPr>
                <w:sz w:val="22"/>
                <w:szCs w:val="22"/>
              </w:rPr>
            </w:pPr>
            <w:r>
              <w:rPr>
                <w:sz w:val="22"/>
                <w:szCs w:val="22"/>
              </w:rPr>
              <w:t>JVA Castrop-Rauxel</w:t>
            </w:r>
          </w:p>
        </w:tc>
        <w:tc>
          <w:tcPr>
            <w:tcW w:w="656" w:type="dxa"/>
            <w:tcBorders>
              <w:top w:val="single" w:sz="4" w:space="0" w:color="auto"/>
              <w:left w:val="single" w:sz="4" w:space="0" w:color="auto"/>
              <w:bottom w:val="single" w:sz="4" w:space="0" w:color="auto"/>
              <w:right w:val="single" w:sz="4" w:space="0" w:color="auto"/>
            </w:tcBorders>
          </w:tcPr>
          <w:p w:rsidR="00355555" w:rsidRDefault="00355555" w:rsidP="008B73DD">
            <w:pPr>
              <w:jc w:val="center"/>
              <w:rPr>
                <w:sz w:val="22"/>
                <w:szCs w:val="22"/>
              </w:rPr>
            </w:pPr>
            <w:r>
              <w:rPr>
                <w:sz w:val="22"/>
                <w:szCs w:val="22"/>
              </w:rPr>
              <w:t>6</w:t>
            </w:r>
          </w:p>
        </w:tc>
        <w:tc>
          <w:tcPr>
            <w:tcW w:w="656" w:type="dxa"/>
            <w:tcBorders>
              <w:top w:val="single" w:sz="4" w:space="0" w:color="auto"/>
              <w:left w:val="single" w:sz="4" w:space="0" w:color="auto"/>
              <w:bottom w:val="single" w:sz="4" w:space="0" w:color="auto"/>
              <w:right w:val="single" w:sz="4" w:space="0" w:color="auto"/>
            </w:tcBorders>
          </w:tcPr>
          <w:p w:rsidR="00355555" w:rsidRDefault="00355555" w:rsidP="008B73DD">
            <w:pPr>
              <w:jc w:val="center"/>
              <w:rPr>
                <w:sz w:val="22"/>
                <w:szCs w:val="22"/>
              </w:rPr>
            </w:pPr>
            <w:r>
              <w:rPr>
                <w:sz w:val="22"/>
                <w:szCs w:val="22"/>
              </w:rPr>
              <w:t>1</w:t>
            </w:r>
          </w:p>
        </w:tc>
      </w:tr>
      <w:tr w:rsidR="00355555" w:rsidTr="007D1127">
        <w:trPr>
          <w:jc w:val="center"/>
        </w:trPr>
        <w:tc>
          <w:tcPr>
            <w:tcW w:w="0" w:type="auto"/>
            <w:tcBorders>
              <w:top w:val="single" w:sz="4" w:space="0" w:color="auto"/>
              <w:left w:val="single" w:sz="4" w:space="0" w:color="auto"/>
              <w:bottom w:val="single" w:sz="4" w:space="0" w:color="auto"/>
              <w:right w:val="single" w:sz="4" w:space="0" w:color="auto"/>
            </w:tcBorders>
            <w:hideMark/>
          </w:tcPr>
          <w:p w:rsidR="00355555" w:rsidRDefault="00355555">
            <w:pPr>
              <w:rPr>
                <w:sz w:val="22"/>
                <w:szCs w:val="22"/>
              </w:rPr>
            </w:pPr>
            <w:r>
              <w:rPr>
                <w:sz w:val="22"/>
                <w:szCs w:val="22"/>
              </w:rPr>
              <w:t>JVA Detmold</w:t>
            </w:r>
          </w:p>
        </w:tc>
        <w:tc>
          <w:tcPr>
            <w:tcW w:w="656" w:type="dxa"/>
            <w:tcBorders>
              <w:top w:val="single" w:sz="4" w:space="0" w:color="auto"/>
              <w:left w:val="single" w:sz="4" w:space="0" w:color="auto"/>
              <w:bottom w:val="single" w:sz="4" w:space="0" w:color="auto"/>
              <w:right w:val="single" w:sz="4" w:space="0" w:color="auto"/>
            </w:tcBorders>
          </w:tcPr>
          <w:p w:rsidR="00355555" w:rsidRDefault="00355555" w:rsidP="008B73DD">
            <w:pPr>
              <w:jc w:val="center"/>
              <w:rPr>
                <w:sz w:val="22"/>
                <w:szCs w:val="22"/>
              </w:rPr>
            </w:pPr>
            <w:r>
              <w:rPr>
                <w:sz w:val="22"/>
                <w:szCs w:val="22"/>
              </w:rPr>
              <w:t>2</w:t>
            </w:r>
          </w:p>
        </w:tc>
        <w:tc>
          <w:tcPr>
            <w:tcW w:w="656" w:type="dxa"/>
            <w:tcBorders>
              <w:top w:val="single" w:sz="4" w:space="0" w:color="auto"/>
              <w:left w:val="single" w:sz="4" w:space="0" w:color="auto"/>
              <w:bottom w:val="single" w:sz="4" w:space="0" w:color="auto"/>
              <w:right w:val="single" w:sz="4" w:space="0" w:color="auto"/>
            </w:tcBorders>
          </w:tcPr>
          <w:p w:rsidR="00355555" w:rsidRDefault="00355555" w:rsidP="008B73DD">
            <w:pPr>
              <w:jc w:val="center"/>
              <w:rPr>
                <w:sz w:val="22"/>
                <w:szCs w:val="22"/>
              </w:rPr>
            </w:pPr>
            <w:r>
              <w:rPr>
                <w:sz w:val="22"/>
                <w:szCs w:val="22"/>
              </w:rPr>
              <w:t>1</w:t>
            </w:r>
          </w:p>
        </w:tc>
      </w:tr>
      <w:tr w:rsidR="00355555" w:rsidTr="007D1127">
        <w:trPr>
          <w:jc w:val="center"/>
        </w:trPr>
        <w:tc>
          <w:tcPr>
            <w:tcW w:w="0" w:type="auto"/>
            <w:tcBorders>
              <w:top w:val="single" w:sz="4" w:space="0" w:color="auto"/>
              <w:left w:val="single" w:sz="4" w:space="0" w:color="auto"/>
              <w:bottom w:val="single" w:sz="4" w:space="0" w:color="auto"/>
              <w:right w:val="single" w:sz="4" w:space="0" w:color="auto"/>
            </w:tcBorders>
            <w:hideMark/>
          </w:tcPr>
          <w:p w:rsidR="00355555" w:rsidRDefault="00355555">
            <w:pPr>
              <w:rPr>
                <w:sz w:val="22"/>
                <w:szCs w:val="22"/>
              </w:rPr>
            </w:pPr>
            <w:r>
              <w:rPr>
                <w:sz w:val="22"/>
                <w:szCs w:val="22"/>
              </w:rPr>
              <w:t>JVA Dortmund</w:t>
            </w:r>
          </w:p>
        </w:tc>
        <w:tc>
          <w:tcPr>
            <w:tcW w:w="656" w:type="dxa"/>
            <w:tcBorders>
              <w:top w:val="single" w:sz="4" w:space="0" w:color="auto"/>
              <w:left w:val="single" w:sz="4" w:space="0" w:color="auto"/>
              <w:bottom w:val="single" w:sz="4" w:space="0" w:color="auto"/>
              <w:right w:val="single" w:sz="4" w:space="0" w:color="auto"/>
            </w:tcBorders>
          </w:tcPr>
          <w:p w:rsidR="00355555" w:rsidRDefault="00355555" w:rsidP="008B73DD">
            <w:pPr>
              <w:jc w:val="center"/>
              <w:rPr>
                <w:sz w:val="22"/>
                <w:szCs w:val="22"/>
              </w:rPr>
            </w:pPr>
            <w:r>
              <w:rPr>
                <w:sz w:val="22"/>
                <w:szCs w:val="22"/>
              </w:rPr>
              <w:t>19</w:t>
            </w:r>
          </w:p>
        </w:tc>
        <w:tc>
          <w:tcPr>
            <w:tcW w:w="656" w:type="dxa"/>
            <w:tcBorders>
              <w:top w:val="single" w:sz="4" w:space="0" w:color="auto"/>
              <w:left w:val="single" w:sz="4" w:space="0" w:color="auto"/>
              <w:bottom w:val="single" w:sz="4" w:space="0" w:color="auto"/>
              <w:right w:val="single" w:sz="4" w:space="0" w:color="auto"/>
            </w:tcBorders>
          </w:tcPr>
          <w:p w:rsidR="00355555" w:rsidRDefault="00355555" w:rsidP="008B73DD">
            <w:pPr>
              <w:jc w:val="center"/>
              <w:rPr>
                <w:sz w:val="22"/>
                <w:szCs w:val="22"/>
              </w:rPr>
            </w:pPr>
            <w:r>
              <w:rPr>
                <w:sz w:val="22"/>
                <w:szCs w:val="22"/>
              </w:rPr>
              <w:t>9</w:t>
            </w:r>
          </w:p>
        </w:tc>
      </w:tr>
      <w:tr w:rsidR="00355555" w:rsidTr="007D1127">
        <w:trPr>
          <w:jc w:val="center"/>
        </w:trPr>
        <w:tc>
          <w:tcPr>
            <w:tcW w:w="0" w:type="auto"/>
            <w:tcBorders>
              <w:top w:val="single" w:sz="4" w:space="0" w:color="auto"/>
              <w:left w:val="single" w:sz="4" w:space="0" w:color="auto"/>
              <w:bottom w:val="single" w:sz="4" w:space="0" w:color="auto"/>
              <w:right w:val="single" w:sz="4" w:space="0" w:color="auto"/>
            </w:tcBorders>
            <w:hideMark/>
          </w:tcPr>
          <w:p w:rsidR="00355555" w:rsidRDefault="00355555">
            <w:pPr>
              <w:rPr>
                <w:sz w:val="22"/>
                <w:szCs w:val="22"/>
              </w:rPr>
            </w:pPr>
            <w:r>
              <w:rPr>
                <w:sz w:val="22"/>
                <w:szCs w:val="22"/>
              </w:rPr>
              <w:t>JVA Duisburg-Hamborn</w:t>
            </w:r>
          </w:p>
        </w:tc>
        <w:tc>
          <w:tcPr>
            <w:tcW w:w="656" w:type="dxa"/>
            <w:tcBorders>
              <w:top w:val="single" w:sz="4" w:space="0" w:color="auto"/>
              <w:left w:val="single" w:sz="4" w:space="0" w:color="auto"/>
              <w:bottom w:val="single" w:sz="4" w:space="0" w:color="auto"/>
              <w:right w:val="single" w:sz="4" w:space="0" w:color="auto"/>
            </w:tcBorders>
          </w:tcPr>
          <w:p w:rsidR="00355555" w:rsidRDefault="00355555" w:rsidP="008B73DD">
            <w:pPr>
              <w:jc w:val="center"/>
              <w:rPr>
                <w:sz w:val="22"/>
                <w:szCs w:val="22"/>
              </w:rPr>
            </w:pPr>
            <w:r>
              <w:rPr>
                <w:sz w:val="22"/>
                <w:szCs w:val="22"/>
              </w:rPr>
              <w:t>2</w:t>
            </w:r>
          </w:p>
        </w:tc>
        <w:tc>
          <w:tcPr>
            <w:tcW w:w="656" w:type="dxa"/>
            <w:tcBorders>
              <w:top w:val="single" w:sz="4" w:space="0" w:color="auto"/>
              <w:left w:val="single" w:sz="4" w:space="0" w:color="auto"/>
              <w:bottom w:val="single" w:sz="4" w:space="0" w:color="auto"/>
              <w:right w:val="single" w:sz="4" w:space="0" w:color="auto"/>
            </w:tcBorders>
          </w:tcPr>
          <w:p w:rsidR="00355555" w:rsidRDefault="00355555" w:rsidP="008B73DD">
            <w:pPr>
              <w:jc w:val="center"/>
              <w:rPr>
                <w:sz w:val="22"/>
                <w:szCs w:val="22"/>
              </w:rPr>
            </w:pPr>
            <w:r>
              <w:rPr>
                <w:sz w:val="22"/>
                <w:szCs w:val="22"/>
              </w:rPr>
              <w:t>1</w:t>
            </w:r>
          </w:p>
        </w:tc>
      </w:tr>
      <w:tr w:rsidR="00355555" w:rsidTr="007D1127">
        <w:trPr>
          <w:jc w:val="center"/>
        </w:trPr>
        <w:tc>
          <w:tcPr>
            <w:tcW w:w="0" w:type="auto"/>
            <w:tcBorders>
              <w:top w:val="single" w:sz="4" w:space="0" w:color="auto"/>
              <w:left w:val="single" w:sz="4" w:space="0" w:color="auto"/>
              <w:bottom w:val="single" w:sz="4" w:space="0" w:color="auto"/>
              <w:right w:val="single" w:sz="4" w:space="0" w:color="auto"/>
            </w:tcBorders>
            <w:hideMark/>
          </w:tcPr>
          <w:p w:rsidR="00355555" w:rsidRDefault="00355555">
            <w:pPr>
              <w:rPr>
                <w:sz w:val="22"/>
                <w:szCs w:val="22"/>
              </w:rPr>
            </w:pPr>
            <w:r>
              <w:rPr>
                <w:sz w:val="22"/>
                <w:szCs w:val="22"/>
              </w:rPr>
              <w:t>JVA Düsseldorf</w:t>
            </w:r>
          </w:p>
        </w:tc>
        <w:tc>
          <w:tcPr>
            <w:tcW w:w="656" w:type="dxa"/>
            <w:tcBorders>
              <w:top w:val="single" w:sz="4" w:space="0" w:color="auto"/>
              <w:left w:val="single" w:sz="4" w:space="0" w:color="auto"/>
              <w:bottom w:val="single" w:sz="4" w:space="0" w:color="auto"/>
              <w:right w:val="single" w:sz="4" w:space="0" w:color="auto"/>
            </w:tcBorders>
          </w:tcPr>
          <w:p w:rsidR="00355555" w:rsidRDefault="00355555" w:rsidP="008B73DD">
            <w:pPr>
              <w:jc w:val="center"/>
              <w:rPr>
                <w:sz w:val="22"/>
                <w:szCs w:val="22"/>
              </w:rPr>
            </w:pPr>
            <w:r>
              <w:rPr>
                <w:sz w:val="22"/>
                <w:szCs w:val="22"/>
              </w:rPr>
              <w:t>27</w:t>
            </w:r>
          </w:p>
        </w:tc>
        <w:tc>
          <w:tcPr>
            <w:tcW w:w="656" w:type="dxa"/>
            <w:tcBorders>
              <w:top w:val="single" w:sz="4" w:space="0" w:color="auto"/>
              <w:left w:val="single" w:sz="4" w:space="0" w:color="auto"/>
              <w:bottom w:val="single" w:sz="4" w:space="0" w:color="auto"/>
              <w:right w:val="single" w:sz="4" w:space="0" w:color="auto"/>
            </w:tcBorders>
          </w:tcPr>
          <w:p w:rsidR="00355555" w:rsidRDefault="001A4C3E" w:rsidP="008B73DD">
            <w:pPr>
              <w:jc w:val="center"/>
              <w:rPr>
                <w:sz w:val="22"/>
                <w:szCs w:val="22"/>
              </w:rPr>
            </w:pPr>
            <w:r>
              <w:rPr>
                <w:sz w:val="22"/>
                <w:szCs w:val="22"/>
              </w:rPr>
              <w:t>22</w:t>
            </w:r>
          </w:p>
        </w:tc>
      </w:tr>
      <w:tr w:rsidR="00355555" w:rsidTr="007D1127">
        <w:trPr>
          <w:jc w:val="center"/>
        </w:trPr>
        <w:tc>
          <w:tcPr>
            <w:tcW w:w="0" w:type="auto"/>
            <w:tcBorders>
              <w:top w:val="single" w:sz="4" w:space="0" w:color="auto"/>
              <w:left w:val="single" w:sz="4" w:space="0" w:color="auto"/>
              <w:bottom w:val="single" w:sz="4" w:space="0" w:color="auto"/>
              <w:right w:val="single" w:sz="4" w:space="0" w:color="auto"/>
            </w:tcBorders>
            <w:hideMark/>
          </w:tcPr>
          <w:p w:rsidR="00355555" w:rsidRDefault="00355555">
            <w:pPr>
              <w:rPr>
                <w:sz w:val="22"/>
                <w:szCs w:val="22"/>
              </w:rPr>
            </w:pPr>
            <w:r>
              <w:rPr>
                <w:sz w:val="22"/>
                <w:szCs w:val="22"/>
              </w:rPr>
              <w:t>JVA Essen</w:t>
            </w:r>
          </w:p>
        </w:tc>
        <w:tc>
          <w:tcPr>
            <w:tcW w:w="656" w:type="dxa"/>
            <w:tcBorders>
              <w:top w:val="single" w:sz="4" w:space="0" w:color="auto"/>
              <w:left w:val="single" w:sz="4" w:space="0" w:color="auto"/>
              <w:bottom w:val="single" w:sz="4" w:space="0" w:color="auto"/>
              <w:right w:val="single" w:sz="4" w:space="0" w:color="auto"/>
            </w:tcBorders>
          </w:tcPr>
          <w:p w:rsidR="00355555" w:rsidRDefault="00355555" w:rsidP="008B73DD">
            <w:pPr>
              <w:jc w:val="center"/>
              <w:rPr>
                <w:sz w:val="22"/>
                <w:szCs w:val="22"/>
              </w:rPr>
            </w:pPr>
            <w:r>
              <w:rPr>
                <w:sz w:val="22"/>
                <w:szCs w:val="22"/>
              </w:rPr>
              <w:t>3</w:t>
            </w:r>
          </w:p>
        </w:tc>
        <w:tc>
          <w:tcPr>
            <w:tcW w:w="656" w:type="dxa"/>
            <w:tcBorders>
              <w:top w:val="single" w:sz="4" w:space="0" w:color="auto"/>
              <w:left w:val="single" w:sz="4" w:space="0" w:color="auto"/>
              <w:bottom w:val="single" w:sz="4" w:space="0" w:color="auto"/>
              <w:right w:val="single" w:sz="4" w:space="0" w:color="auto"/>
            </w:tcBorders>
          </w:tcPr>
          <w:p w:rsidR="00355555" w:rsidRDefault="00355555" w:rsidP="008B73DD">
            <w:pPr>
              <w:jc w:val="center"/>
              <w:rPr>
                <w:sz w:val="22"/>
                <w:szCs w:val="22"/>
              </w:rPr>
            </w:pPr>
            <w:r>
              <w:rPr>
                <w:sz w:val="22"/>
                <w:szCs w:val="22"/>
              </w:rPr>
              <w:t>3</w:t>
            </w:r>
          </w:p>
        </w:tc>
      </w:tr>
      <w:tr w:rsidR="00355555" w:rsidTr="007D1127">
        <w:trPr>
          <w:jc w:val="center"/>
        </w:trPr>
        <w:tc>
          <w:tcPr>
            <w:tcW w:w="0" w:type="auto"/>
            <w:tcBorders>
              <w:top w:val="single" w:sz="4" w:space="0" w:color="auto"/>
              <w:left w:val="single" w:sz="4" w:space="0" w:color="auto"/>
              <w:bottom w:val="single" w:sz="4" w:space="0" w:color="auto"/>
              <w:right w:val="single" w:sz="4" w:space="0" w:color="auto"/>
            </w:tcBorders>
            <w:hideMark/>
          </w:tcPr>
          <w:p w:rsidR="00355555" w:rsidRDefault="00355555">
            <w:pPr>
              <w:rPr>
                <w:sz w:val="22"/>
                <w:szCs w:val="22"/>
              </w:rPr>
            </w:pPr>
            <w:r>
              <w:rPr>
                <w:sz w:val="22"/>
                <w:szCs w:val="22"/>
              </w:rPr>
              <w:t>JVA Euskirchen</w:t>
            </w:r>
          </w:p>
        </w:tc>
        <w:tc>
          <w:tcPr>
            <w:tcW w:w="656" w:type="dxa"/>
            <w:tcBorders>
              <w:top w:val="single" w:sz="4" w:space="0" w:color="auto"/>
              <w:left w:val="single" w:sz="4" w:space="0" w:color="auto"/>
              <w:bottom w:val="single" w:sz="4" w:space="0" w:color="auto"/>
              <w:right w:val="single" w:sz="4" w:space="0" w:color="auto"/>
            </w:tcBorders>
          </w:tcPr>
          <w:p w:rsidR="00355555" w:rsidRDefault="00355555" w:rsidP="008B73DD">
            <w:pPr>
              <w:jc w:val="center"/>
              <w:rPr>
                <w:sz w:val="22"/>
                <w:szCs w:val="22"/>
              </w:rPr>
            </w:pPr>
            <w:r>
              <w:rPr>
                <w:sz w:val="22"/>
                <w:szCs w:val="22"/>
              </w:rPr>
              <w:t>2</w:t>
            </w:r>
          </w:p>
        </w:tc>
        <w:tc>
          <w:tcPr>
            <w:tcW w:w="656" w:type="dxa"/>
            <w:tcBorders>
              <w:top w:val="single" w:sz="4" w:space="0" w:color="auto"/>
              <w:left w:val="single" w:sz="4" w:space="0" w:color="auto"/>
              <w:bottom w:val="single" w:sz="4" w:space="0" w:color="auto"/>
              <w:right w:val="single" w:sz="4" w:space="0" w:color="auto"/>
            </w:tcBorders>
          </w:tcPr>
          <w:p w:rsidR="00355555" w:rsidRDefault="00355555" w:rsidP="008B73DD">
            <w:pPr>
              <w:jc w:val="center"/>
              <w:rPr>
                <w:sz w:val="22"/>
                <w:szCs w:val="22"/>
              </w:rPr>
            </w:pPr>
            <w:r>
              <w:rPr>
                <w:sz w:val="22"/>
                <w:szCs w:val="22"/>
              </w:rPr>
              <w:t>0</w:t>
            </w:r>
          </w:p>
        </w:tc>
      </w:tr>
      <w:tr w:rsidR="00355555" w:rsidTr="007D1127">
        <w:trPr>
          <w:jc w:val="center"/>
        </w:trPr>
        <w:tc>
          <w:tcPr>
            <w:tcW w:w="0" w:type="auto"/>
            <w:tcBorders>
              <w:top w:val="single" w:sz="4" w:space="0" w:color="auto"/>
              <w:left w:val="single" w:sz="4" w:space="0" w:color="auto"/>
              <w:bottom w:val="single" w:sz="4" w:space="0" w:color="auto"/>
              <w:right w:val="single" w:sz="4" w:space="0" w:color="auto"/>
            </w:tcBorders>
            <w:hideMark/>
          </w:tcPr>
          <w:p w:rsidR="00355555" w:rsidRDefault="00355555">
            <w:pPr>
              <w:rPr>
                <w:sz w:val="22"/>
                <w:szCs w:val="22"/>
              </w:rPr>
            </w:pPr>
            <w:r>
              <w:rPr>
                <w:sz w:val="22"/>
                <w:szCs w:val="22"/>
              </w:rPr>
              <w:t>JVK Fröndenberg</w:t>
            </w:r>
          </w:p>
        </w:tc>
        <w:tc>
          <w:tcPr>
            <w:tcW w:w="656" w:type="dxa"/>
            <w:tcBorders>
              <w:top w:val="single" w:sz="4" w:space="0" w:color="auto"/>
              <w:left w:val="single" w:sz="4" w:space="0" w:color="auto"/>
              <w:bottom w:val="single" w:sz="4" w:space="0" w:color="auto"/>
              <w:right w:val="single" w:sz="4" w:space="0" w:color="auto"/>
            </w:tcBorders>
          </w:tcPr>
          <w:p w:rsidR="00355555" w:rsidRDefault="00355555" w:rsidP="008B73DD">
            <w:pPr>
              <w:jc w:val="center"/>
              <w:rPr>
                <w:sz w:val="22"/>
                <w:szCs w:val="22"/>
              </w:rPr>
            </w:pPr>
            <w:r>
              <w:rPr>
                <w:sz w:val="22"/>
                <w:szCs w:val="22"/>
              </w:rPr>
              <w:t>1</w:t>
            </w:r>
          </w:p>
        </w:tc>
        <w:tc>
          <w:tcPr>
            <w:tcW w:w="656" w:type="dxa"/>
            <w:tcBorders>
              <w:top w:val="single" w:sz="4" w:space="0" w:color="auto"/>
              <w:left w:val="single" w:sz="4" w:space="0" w:color="auto"/>
              <w:bottom w:val="single" w:sz="4" w:space="0" w:color="auto"/>
              <w:right w:val="single" w:sz="4" w:space="0" w:color="auto"/>
            </w:tcBorders>
          </w:tcPr>
          <w:p w:rsidR="00355555" w:rsidRDefault="00355555" w:rsidP="008B73DD">
            <w:pPr>
              <w:jc w:val="center"/>
              <w:rPr>
                <w:sz w:val="22"/>
                <w:szCs w:val="22"/>
              </w:rPr>
            </w:pPr>
            <w:r>
              <w:rPr>
                <w:sz w:val="22"/>
                <w:szCs w:val="22"/>
              </w:rPr>
              <w:t>0</w:t>
            </w:r>
          </w:p>
        </w:tc>
      </w:tr>
      <w:tr w:rsidR="00355555" w:rsidTr="007D1127">
        <w:trPr>
          <w:jc w:val="center"/>
        </w:trPr>
        <w:tc>
          <w:tcPr>
            <w:tcW w:w="0" w:type="auto"/>
            <w:tcBorders>
              <w:top w:val="single" w:sz="4" w:space="0" w:color="auto"/>
              <w:left w:val="single" w:sz="4" w:space="0" w:color="auto"/>
              <w:bottom w:val="single" w:sz="4" w:space="0" w:color="auto"/>
              <w:right w:val="single" w:sz="4" w:space="0" w:color="auto"/>
            </w:tcBorders>
            <w:hideMark/>
          </w:tcPr>
          <w:p w:rsidR="00355555" w:rsidRDefault="00355555">
            <w:pPr>
              <w:rPr>
                <w:sz w:val="22"/>
                <w:szCs w:val="22"/>
              </w:rPr>
            </w:pPr>
            <w:r>
              <w:rPr>
                <w:sz w:val="22"/>
                <w:szCs w:val="22"/>
              </w:rPr>
              <w:t>JVA Geldern</w:t>
            </w:r>
          </w:p>
        </w:tc>
        <w:tc>
          <w:tcPr>
            <w:tcW w:w="656" w:type="dxa"/>
            <w:tcBorders>
              <w:top w:val="single" w:sz="4" w:space="0" w:color="auto"/>
              <w:left w:val="single" w:sz="4" w:space="0" w:color="auto"/>
              <w:bottom w:val="single" w:sz="4" w:space="0" w:color="auto"/>
              <w:right w:val="single" w:sz="4" w:space="0" w:color="auto"/>
            </w:tcBorders>
          </w:tcPr>
          <w:p w:rsidR="00355555" w:rsidRDefault="00355555" w:rsidP="008B73DD">
            <w:pPr>
              <w:jc w:val="center"/>
              <w:rPr>
                <w:sz w:val="22"/>
                <w:szCs w:val="22"/>
              </w:rPr>
            </w:pPr>
            <w:r>
              <w:rPr>
                <w:sz w:val="22"/>
                <w:szCs w:val="22"/>
              </w:rPr>
              <w:t>10</w:t>
            </w:r>
          </w:p>
        </w:tc>
        <w:tc>
          <w:tcPr>
            <w:tcW w:w="656" w:type="dxa"/>
            <w:tcBorders>
              <w:top w:val="single" w:sz="4" w:space="0" w:color="auto"/>
              <w:left w:val="single" w:sz="4" w:space="0" w:color="auto"/>
              <w:bottom w:val="single" w:sz="4" w:space="0" w:color="auto"/>
              <w:right w:val="single" w:sz="4" w:space="0" w:color="auto"/>
            </w:tcBorders>
          </w:tcPr>
          <w:p w:rsidR="00355555" w:rsidRDefault="00355555" w:rsidP="008B73DD">
            <w:pPr>
              <w:jc w:val="center"/>
              <w:rPr>
                <w:sz w:val="22"/>
                <w:szCs w:val="22"/>
              </w:rPr>
            </w:pPr>
            <w:r>
              <w:rPr>
                <w:sz w:val="22"/>
                <w:szCs w:val="22"/>
              </w:rPr>
              <w:t>10</w:t>
            </w:r>
          </w:p>
        </w:tc>
      </w:tr>
      <w:tr w:rsidR="00355555" w:rsidTr="007D1127">
        <w:trPr>
          <w:jc w:val="center"/>
        </w:trPr>
        <w:tc>
          <w:tcPr>
            <w:tcW w:w="0" w:type="auto"/>
            <w:tcBorders>
              <w:top w:val="single" w:sz="4" w:space="0" w:color="auto"/>
              <w:left w:val="single" w:sz="4" w:space="0" w:color="auto"/>
              <w:bottom w:val="single" w:sz="4" w:space="0" w:color="auto"/>
              <w:right w:val="single" w:sz="4" w:space="0" w:color="auto"/>
            </w:tcBorders>
            <w:hideMark/>
          </w:tcPr>
          <w:p w:rsidR="00355555" w:rsidRDefault="00355555">
            <w:pPr>
              <w:rPr>
                <w:sz w:val="22"/>
                <w:szCs w:val="22"/>
              </w:rPr>
            </w:pPr>
            <w:r>
              <w:rPr>
                <w:sz w:val="22"/>
                <w:szCs w:val="22"/>
              </w:rPr>
              <w:t>JVA Gelsenkirchen</w:t>
            </w:r>
          </w:p>
        </w:tc>
        <w:tc>
          <w:tcPr>
            <w:tcW w:w="656" w:type="dxa"/>
            <w:tcBorders>
              <w:top w:val="single" w:sz="4" w:space="0" w:color="auto"/>
              <w:left w:val="single" w:sz="4" w:space="0" w:color="auto"/>
              <w:bottom w:val="single" w:sz="4" w:space="0" w:color="auto"/>
              <w:right w:val="single" w:sz="4" w:space="0" w:color="auto"/>
            </w:tcBorders>
          </w:tcPr>
          <w:p w:rsidR="00355555" w:rsidRDefault="00355555" w:rsidP="008B73DD">
            <w:pPr>
              <w:jc w:val="center"/>
              <w:rPr>
                <w:sz w:val="22"/>
                <w:szCs w:val="22"/>
              </w:rPr>
            </w:pPr>
            <w:r>
              <w:rPr>
                <w:sz w:val="22"/>
                <w:szCs w:val="22"/>
              </w:rPr>
              <w:t>16</w:t>
            </w:r>
          </w:p>
        </w:tc>
        <w:tc>
          <w:tcPr>
            <w:tcW w:w="656" w:type="dxa"/>
            <w:tcBorders>
              <w:top w:val="single" w:sz="4" w:space="0" w:color="auto"/>
              <w:left w:val="single" w:sz="4" w:space="0" w:color="auto"/>
              <w:bottom w:val="single" w:sz="4" w:space="0" w:color="auto"/>
              <w:right w:val="single" w:sz="4" w:space="0" w:color="auto"/>
            </w:tcBorders>
          </w:tcPr>
          <w:p w:rsidR="00355555" w:rsidRDefault="00355555" w:rsidP="008B73DD">
            <w:pPr>
              <w:jc w:val="center"/>
              <w:rPr>
                <w:sz w:val="22"/>
                <w:szCs w:val="22"/>
              </w:rPr>
            </w:pPr>
            <w:r>
              <w:rPr>
                <w:sz w:val="22"/>
                <w:szCs w:val="22"/>
              </w:rPr>
              <w:t>8</w:t>
            </w:r>
          </w:p>
        </w:tc>
      </w:tr>
      <w:tr w:rsidR="00355555" w:rsidTr="007D1127">
        <w:trPr>
          <w:jc w:val="center"/>
        </w:trPr>
        <w:tc>
          <w:tcPr>
            <w:tcW w:w="0" w:type="auto"/>
            <w:tcBorders>
              <w:top w:val="single" w:sz="4" w:space="0" w:color="auto"/>
              <w:left w:val="single" w:sz="4" w:space="0" w:color="auto"/>
              <w:bottom w:val="single" w:sz="4" w:space="0" w:color="auto"/>
              <w:right w:val="single" w:sz="4" w:space="0" w:color="auto"/>
            </w:tcBorders>
            <w:hideMark/>
          </w:tcPr>
          <w:p w:rsidR="00355555" w:rsidRDefault="00355555">
            <w:pPr>
              <w:rPr>
                <w:sz w:val="22"/>
                <w:szCs w:val="22"/>
              </w:rPr>
            </w:pPr>
            <w:proofErr w:type="spellStart"/>
            <w:r>
              <w:rPr>
                <w:sz w:val="22"/>
                <w:szCs w:val="22"/>
              </w:rPr>
              <w:t>SoThA</w:t>
            </w:r>
            <w:proofErr w:type="spellEnd"/>
            <w:r>
              <w:rPr>
                <w:sz w:val="22"/>
                <w:szCs w:val="22"/>
              </w:rPr>
              <w:t xml:space="preserve"> Gelsenkirchen</w:t>
            </w:r>
          </w:p>
        </w:tc>
        <w:tc>
          <w:tcPr>
            <w:tcW w:w="656" w:type="dxa"/>
            <w:tcBorders>
              <w:top w:val="single" w:sz="4" w:space="0" w:color="auto"/>
              <w:left w:val="single" w:sz="4" w:space="0" w:color="auto"/>
              <w:bottom w:val="single" w:sz="4" w:space="0" w:color="auto"/>
              <w:right w:val="single" w:sz="4" w:space="0" w:color="auto"/>
            </w:tcBorders>
          </w:tcPr>
          <w:p w:rsidR="00355555" w:rsidRDefault="00355555" w:rsidP="008B73DD">
            <w:pPr>
              <w:jc w:val="center"/>
              <w:rPr>
                <w:sz w:val="22"/>
                <w:szCs w:val="22"/>
              </w:rPr>
            </w:pPr>
            <w:r>
              <w:rPr>
                <w:sz w:val="22"/>
                <w:szCs w:val="22"/>
              </w:rPr>
              <w:t>1</w:t>
            </w:r>
          </w:p>
        </w:tc>
        <w:tc>
          <w:tcPr>
            <w:tcW w:w="656" w:type="dxa"/>
            <w:tcBorders>
              <w:top w:val="single" w:sz="4" w:space="0" w:color="auto"/>
              <w:left w:val="single" w:sz="4" w:space="0" w:color="auto"/>
              <w:bottom w:val="single" w:sz="4" w:space="0" w:color="auto"/>
              <w:right w:val="single" w:sz="4" w:space="0" w:color="auto"/>
            </w:tcBorders>
          </w:tcPr>
          <w:p w:rsidR="00355555" w:rsidRDefault="00355555" w:rsidP="008B73DD">
            <w:pPr>
              <w:jc w:val="center"/>
              <w:rPr>
                <w:sz w:val="22"/>
                <w:szCs w:val="22"/>
              </w:rPr>
            </w:pPr>
            <w:r>
              <w:rPr>
                <w:sz w:val="22"/>
                <w:szCs w:val="22"/>
              </w:rPr>
              <w:t>1</w:t>
            </w:r>
          </w:p>
        </w:tc>
      </w:tr>
      <w:tr w:rsidR="00355555" w:rsidTr="007D1127">
        <w:trPr>
          <w:jc w:val="center"/>
        </w:trPr>
        <w:tc>
          <w:tcPr>
            <w:tcW w:w="0" w:type="auto"/>
            <w:tcBorders>
              <w:top w:val="single" w:sz="4" w:space="0" w:color="auto"/>
              <w:left w:val="single" w:sz="4" w:space="0" w:color="auto"/>
              <w:bottom w:val="single" w:sz="4" w:space="0" w:color="auto"/>
              <w:right w:val="single" w:sz="4" w:space="0" w:color="auto"/>
            </w:tcBorders>
            <w:hideMark/>
          </w:tcPr>
          <w:p w:rsidR="00355555" w:rsidRDefault="00355555">
            <w:pPr>
              <w:rPr>
                <w:sz w:val="22"/>
                <w:szCs w:val="22"/>
              </w:rPr>
            </w:pPr>
            <w:r>
              <w:rPr>
                <w:sz w:val="22"/>
                <w:szCs w:val="22"/>
              </w:rPr>
              <w:t>JVA Hagen</w:t>
            </w:r>
          </w:p>
        </w:tc>
        <w:tc>
          <w:tcPr>
            <w:tcW w:w="656" w:type="dxa"/>
            <w:tcBorders>
              <w:top w:val="single" w:sz="4" w:space="0" w:color="auto"/>
              <w:left w:val="single" w:sz="4" w:space="0" w:color="auto"/>
              <w:bottom w:val="single" w:sz="4" w:space="0" w:color="auto"/>
              <w:right w:val="single" w:sz="4" w:space="0" w:color="auto"/>
            </w:tcBorders>
          </w:tcPr>
          <w:p w:rsidR="00355555" w:rsidRDefault="00355555" w:rsidP="008B73DD">
            <w:pPr>
              <w:jc w:val="center"/>
              <w:rPr>
                <w:sz w:val="22"/>
                <w:szCs w:val="22"/>
              </w:rPr>
            </w:pPr>
            <w:r>
              <w:rPr>
                <w:sz w:val="22"/>
                <w:szCs w:val="22"/>
              </w:rPr>
              <w:t>24</w:t>
            </w:r>
          </w:p>
        </w:tc>
        <w:tc>
          <w:tcPr>
            <w:tcW w:w="656" w:type="dxa"/>
            <w:tcBorders>
              <w:top w:val="single" w:sz="4" w:space="0" w:color="auto"/>
              <w:left w:val="single" w:sz="4" w:space="0" w:color="auto"/>
              <w:bottom w:val="single" w:sz="4" w:space="0" w:color="auto"/>
              <w:right w:val="single" w:sz="4" w:space="0" w:color="auto"/>
            </w:tcBorders>
          </w:tcPr>
          <w:p w:rsidR="00355555" w:rsidRDefault="00355555" w:rsidP="008B73DD">
            <w:pPr>
              <w:jc w:val="center"/>
              <w:rPr>
                <w:sz w:val="22"/>
                <w:szCs w:val="22"/>
              </w:rPr>
            </w:pPr>
            <w:r>
              <w:rPr>
                <w:sz w:val="22"/>
                <w:szCs w:val="22"/>
              </w:rPr>
              <w:t>16</w:t>
            </w:r>
          </w:p>
        </w:tc>
      </w:tr>
      <w:tr w:rsidR="00355555" w:rsidTr="007D1127">
        <w:trPr>
          <w:jc w:val="center"/>
        </w:trPr>
        <w:tc>
          <w:tcPr>
            <w:tcW w:w="0" w:type="auto"/>
            <w:tcBorders>
              <w:top w:val="single" w:sz="4" w:space="0" w:color="auto"/>
              <w:left w:val="single" w:sz="4" w:space="0" w:color="auto"/>
              <w:bottom w:val="single" w:sz="4" w:space="0" w:color="auto"/>
              <w:right w:val="single" w:sz="4" w:space="0" w:color="auto"/>
            </w:tcBorders>
            <w:hideMark/>
          </w:tcPr>
          <w:p w:rsidR="00355555" w:rsidRDefault="00355555">
            <w:pPr>
              <w:rPr>
                <w:sz w:val="22"/>
                <w:szCs w:val="22"/>
              </w:rPr>
            </w:pPr>
            <w:r>
              <w:rPr>
                <w:sz w:val="22"/>
                <w:szCs w:val="22"/>
              </w:rPr>
              <w:t>JVA Hamm</w:t>
            </w:r>
          </w:p>
        </w:tc>
        <w:tc>
          <w:tcPr>
            <w:tcW w:w="656" w:type="dxa"/>
            <w:tcBorders>
              <w:top w:val="single" w:sz="4" w:space="0" w:color="auto"/>
              <w:left w:val="single" w:sz="4" w:space="0" w:color="auto"/>
              <w:bottom w:val="single" w:sz="4" w:space="0" w:color="auto"/>
              <w:right w:val="single" w:sz="4" w:space="0" w:color="auto"/>
            </w:tcBorders>
          </w:tcPr>
          <w:p w:rsidR="00355555" w:rsidRDefault="00355555" w:rsidP="008B73DD">
            <w:pPr>
              <w:jc w:val="center"/>
              <w:rPr>
                <w:sz w:val="22"/>
                <w:szCs w:val="22"/>
              </w:rPr>
            </w:pPr>
            <w:r>
              <w:rPr>
                <w:sz w:val="22"/>
                <w:szCs w:val="22"/>
              </w:rPr>
              <w:t>2</w:t>
            </w:r>
          </w:p>
        </w:tc>
        <w:tc>
          <w:tcPr>
            <w:tcW w:w="656" w:type="dxa"/>
            <w:tcBorders>
              <w:top w:val="single" w:sz="4" w:space="0" w:color="auto"/>
              <w:left w:val="single" w:sz="4" w:space="0" w:color="auto"/>
              <w:bottom w:val="single" w:sz="4" w:space="0" w:color="auto"/>
              <w:right w:val="single" w:sz="4" w:space="0" w:color="auto"/>
            </w:tcBorders>
          </w:tcPr>
          <w:p w:rsidR="00355555" w:rsidRDefault="00355555" w:rsidP="008B73DD">
            <w:pPr>
              <w:jc w:val="center"/>
              <w:rPr>
                <w:sz w:val="22"/>
                <w:szCs w:val="22"/>
              </w:rPr>
            </w:pPr>
            <w:r>
              <w:rPr>
                <w:sz w:val="22"/>
                <w:szCs w:val="22"/>
              </w:rPr>
              <w:t>7</w:t>
            </w:r>
          </w:p>
        </w:tc>
      </w:tr>
      <w:tr w:rsidR="00355555" w:rsidTr="007D1127">
        <w:trPr>
          <w:jc w:val="center"/>
        </w:trPr>
        <w:tc>
          <w:tcPr>
            <w:tcW w:w="0" w:type="auto"/>
            <w:tcBorders>
              <w:top w:val="single" w:sz="4" w:space="0" w:color="auto"/>
              <w:left w:val="single" w:sz="4" w:space="0" w:color="auto"/>
              <w:bottom w:val="single" w:sz="4" w:space="0" w:color="auto"/>
              <w:right w:val="single" w:sz="4" w:space="0" w:color="auto"/>
            </w:tcBorders>
            <w:hideMark/>
          </w:tcPr>
          <w:p w:rsidR="00355555" w:rsidRDefault="00355555">
            <w:pPr>
              <w:rPr>
                <w:sz w:val="22"/>
                <w:szCs w:val="22"/>
              </w:rPr>
            </w:pPr>
            <w:r>
              <w:rPr>
                <w:sz w:val="22"/>
                <w:szCs w:val="22"/>
              </w:rPr>
              <w:t>JVA Heinsberg</w:t>
            </w:r>
          </w:p>
        </w:tc>
        <w:tc>
          <w:tcPr>
            <w:tcW w:w="656" w:type="dxa"/>
            <w:tcBorders>
              <w:top w:val="single" w:sz="4" w:space="0" w:color="auto"/>
              <w:left w:val="single" w:sz="4" w:space="0" w:color="auto"/>
              <w:bottom w:val="single" w:sz="4" w:space="0" w:color="auto"/>
              <w:right w:val="single" w:sz="4" w:space="0" w:color="auto"/>
            </w:tcBorders>
          </w:tcPr>
          <w:p w:rsidR="00355555" w:rsidRDefault="00355555" w:rsidP="008B73DD">
            <w:pPr>
              <w:jc w:val="center"/>
              <w:rPr>
                <w:sz w:val="22"/>
                <w:szCs w:val="22"/>
              </w:rPr>
            </w:pPr>
            <w:r>
              <w:rPr>
                <w:sz w:val="22"/>
                <w:szCs w:val="22"/>
              </w:rPr>
              <w:t>3</w:t>
            </w:r>
          </w:p>
        </w:tc>
        <w:tc>
          <w:tcPr>
            <w:tcW w:w="656" w:type="dxa"/>
            <w:tcBorders>
              <w:top w:val="single" w:sz="4" w:space="0" w:color="auto"/>
              <w:left w:val="single" w:sz="4" w:space="0" w:color="auto"/>
              <w:bottom w:val="single" w:sz="4" w:space="0" w:color="auto"/>
              <w:right w:val="single" w:sz="4" w:space="0" w:color="auto"/>
            </w:tcBorders>
          </w:tcPr>
          <w:p w:rsidR="00355555" w:rsidRDefault="00355555" w:rsidP="008B73DD">
            <w:pPr>
              <w:jc w:val="center"/>
              <w:rPr>
                <w:sz w:val="22"/>
                <w:szCs w:val="22"/>
              </w:rPr>
            </w:pPr>
            <w:r>
              <w:rPr>
                <w:sz w:val="22"/>
                <w:szCs w:val="22"/>
              </w:rPr>
              <w:t>0</w:t>
            </w:r>
          </w:p>
        </w:tc>
      </w:tr>
      <w:tr w:rsidR="00355555" w:rsidTr="007D1127">
        <w:trPr>
          <w:jc w:val="center"/>
        </w:trPr>
        <w:tc>
          <w:tcPr>
            <w:tcW w:w="0" w:type="auto"/>
            <w:tcBorders>
              <w:top w:val="single" w:sz="4" w:space="0" w:color="auto"/>
              <w:left w:val="single" w:sz="4" w:space="0" w:color="auto"/>
              <w:bottom w:val="single" w:sz="4" w:space="0" w:color="auto"/>
              <w:right w:val="single" w:sz="4" w:space="0" w:color="auto"/>
            </w:tcBorders>
            <w:hideMark/>
          </w:tcPr>
          <w:p w:rsidR="00355555" w:rsidRDefault="00355555">
            <w:pPr>
              <w:rPr>
                <w:sz w:val="22"/>
                <w:szCs w:val="22"/>
              </w:rPr>
            </w:pPr>
            <w:r>
              <w:rPr>
                <w:sz w:val="22"/>
                <w:szCs w:val="22"/>
              </w:rPr>
              <w:t>JVA Herford</w:t>
            </w:r>
          </w:p>
        </w:tc>
        <w:tc>
          <w:tcPr>
            <w:tcW w:w="656" w:type="dxa"/>
            <w:tcBorders>
              <w:top w:val="single" w:sz="4" w:space="0" w:color="auto"/>
              <w:left w:val="single" w:sz="4" w:space="0" w:color="auto"/>
              <w:bottom w:val="single" w:sz="4" w:space="0" w:color="auto"/>
              <w:right w:val="single" w:sz="4" w:space="0" w:color="auto"/>
            </w:tcBorders>
          </w:tcPr>
          <w:p w:rsidR="00355555" w:rsidRDefault="00355555" w:rsidP="008B73DD">
            <w:pPr>
              <w:jc w:val="center"/>
              <w:rPr>
                <w:sz w:val="22"/>
                <w:szCs w:val="22"/>
              </w:rPr>
            </w:pPr>
            <w:r>
              <w:rPr>
                <w:sz w:val="22"/>
                <w:szCs w:val="22"/>
              </w:rPr>
              <w:t>3</w:t>
            </w:r>
          </w:p>
        </w:tc>
        <w:tc>
          <w:tcPr>
            <w:tcW w:w="656" w:type="dxa"/>
            <w:tcBorders>
              <w:top w:val="single" w:sz="4" w:space="0" w:color="auto"/>
              <w:left w:val="single" w:sz="4" w:space="0" w:color="auto"/>
              <w:bottom w:val="single" w:sz="4" w:space="0" w:color="auto"/>
              <w:right w:val="single" w:sz="4" w:space="0" w:color="auto"/>
            </w:tcBorders>
          </w:tcPr>
          <w:p w:rsidR="00355555" w:rsidRDefault="00355555" w:rsidP="008B73DD">
            <w:pPr>
              <w:jc w:val="center"/>
              <w:rPr>
                <w:sz w:val="22"/>
                <w:szCs w:val="22"/>
              </w:rPr>
            </w:pPr>
            <w:r>
              <w:rPr>
                <w:sz w:val="22"/>
                <w:szCs w:val="22"/>
              </w:rPr>
              <w:t>2</w:t>
            </w:r>
          </w:p>
        </w:tc>
      </w:tr>
      <w:tr w:rsidR="00355555" w:rsidTr="007D1127">
        <w:trPr>
          <w:jc w:val="center"/>
        </w:trPr>
        <w:tc>
          <w:tcPr>
            <w:tcW w:w="0" w:type="auto"/>
            <w:tcBorders>
              <w:top w:val="single" w:sz="4" w:space="0" w:color="auto"/>
              <w:left w:val="single" w:sz="4" w:space="0" w:color="auto"/>
              <w:bottom w:val="single" w:sz="4" w:space="0" w:color="auto"/>
              <w:right w:val="single" w:sz="4" w:space="0" w:color="auto"/>
            </w:tcBorders>
            <w:hideMark/>
          </w:tcPr>
          <w:p w:rsidR="00355555" w:rsidRDefault="00355555">
            <w:pPr>
              <w:rPr>
                <w:sz w:val="22"/>
                <w:szCs w:val="22"/>
              </w:rPr>
            </w:pPr>
            <w:r>
              <w:rPr>
                <w:sz w:val="22"/>
                <w:szCs w:val="22"/>
              </w:rPr>
              <w:t xml:space="preserve">JVA </w:t>
            </w:r>
            <w:proofErr w:type="spellStart"/>
            <w:r>
              <w:rPr>
                <w:sz w:val="22"/>
                <w:szCs w:val="22"/>
              </w:rPr>
              <w:t>Hövelhof</w:t>
            </w:r>
            <w:proofErr w:type="spellEnd"/>
          </w:p>
        </w:tc>
        <w:tc>
          <w:tcPr>
            <w:tcW w:w="656" w:type="dxa"/>
            <w:tcBorders>
              <w:top w:val="single" w:sz="4" w:space="0" w:color="auto"/>
              <w:left w:val="single" w:sz="4" w:space="0" w:color="auto"/>
              <w:bottom w:val="single" w:sz="4" w:space="0" w:color="auto"/>
              <w:right w:val="single" w:sz="4" w:space="0" w:color="auto"/>
            </w:tcBorders>
          </w:tcPr>
          <w:p w:rsidR="00355555" w:rsidRDefault="00355555" w:rsidP="008B73DD">
            <w:pPr>
              <w:jc w:val="center"/>
              <w:rPr>
                <w:sz w:val="22"/>
                <w:szCs w:val="22"/>
              </w:rPr>
            </w:pPr>
            <w:r>
              <w:rPr>
                <w:sz w:val="22"/>
                <w:szCs w:val="22"/>
              </w:rPr>
              <w:t>3</w:t>
            </w:r>
          </w:p>
        </w:tc>
        <w:tc>
          <w:tcPr>
            <w:tcW w:w="656" w:type="dxa"/>
            <w:tcBorders>
              <w:top w:val="single" w:sz="4" w:space="0" w:color="auto"/>
              <w:left w:val="single" w:sz="4" w:space="0" w:color="auto"/>
              <w:bottom w:val="single" w:sz="4" w:space="0" w:color="auto"/>
              <w:right w:val="single" w:sz="4" w:space="0" w:color="auto"/>
            </w:tcBorders>
          </w:tcPr>
          <w:p w:rsidR="00355555" w:rsidRDefault="001A4C3E" w:rsidP="008B73DD">
            <w:pPr>
              <w:jc w:val="center"/>
              <w:rPr>
                <w:sz w:val="22"/>
                <w:szCs w:val="22"/>
              </w:rPr>
            </w:pPr>
            <w:r>
              <w:rPr>
                <w:sz w:val="22"/>
                <w:szCs w:val="22"/>
              </w:rPr>
              <w:t>4</w:t>
            </w:r>
          </w:p>
        </w:tc>
      </w:tr>
      <w:tr w:rsidR="00355555" w:rsidTr="007D1127">
        <w:trPr>
          <w:jc w:val="center"/>
        </w:trPr>
        <w:tc>
          <w:tcPr>
            <w:tcW w:w="0" w:type="auto"/>
            <w:tcBorders>
              <w:top w:val="single" w:sz="4" w:space="0" w:color="auto"/>
              <w:left w:val="single" w:sz="4" w:space="0" w:color="auto"/>
              <w:bottom w:val="single" w:sz="4" w:space="0" w:color="auto"/>
              <w:right w:val="single" w:sz="4" w:space="0" w:color="auto"/>
            </w:tcBorders>
            <w:hideMark/>
          </w:tcPr>
          <w:p w:rsidR="00355555" w:rsidRDefault="00355555">
            <w:pPr>
              <w:rPr>
                <w:sz w:val="22"/>
                <w:szCs w:val="22"/>
              </w:rPr>
            </w:pPr>
            <w:r>
              <w:rPr>
                <w:sz w:val="22"/>
                <w:szCs w:val="22"/>
              </w:rPr>
              <w:t>JVA Iserlohn</w:t>
            </w:r>
          </w:p>
        </w:tc>
        <w:tc>
          <w:tcPr>
            <w:tcW w:w="656" w:type="dxa"/>
            <w:tcBorders>
              <w:top w:val="single" w:sz="4" w:space="0" w:color="auto"/>
              <w:left w:val="single" w:sz="4" w:space="0" w:color="auto"/>
              <w:bottom w:val="single" w:sz="4" w:space="0" w:color="auto"/>
              <w:right w:val="single" w:sz="4" w:space="0" w:color="auto"/>
            </w:tcBorders>
          </w:tcPr>
          <w:p w:rsidR="00355555" w:rsidRDefault="00355555" w:rsidP="008B73DD">
            <w:pPr>
              <w:jc w:val="center"/>
              <w:rPr>
                <w:sz w:val="22"/>
                <w:szCs w:val="22"/>
              </w:rPr>
            </w:pPr>
            <w:r>
              <w:rPr>
                <w:sz w:val="22"/>
                <w:szCs w:val="22"/>
              </w:rPr>
              <w:t>1</w:t>
            </w:r>
          </w:p>
        </w:tc>
        <w:tc>
          <w:tcPr>
            <w:tcW w:w="656" w:type="dxa"/>
            <w:tcBorders>
              <w:top w:val="single" w:sz="4" w:space="0" w:color="auto"/>
              <w:left w:val="single" w:sz="4" w:space="0" w:color="auto"/>
              <w:bottom w:val="single" w:sz="4" w:space="0" w:color="auto"/>
              <w:right w:val="single" w:sz="4" w:space="0" w:color="auto"/>
            </w:tcBorders>
          </w:tcPr>
          <w:p w:rsidR="00355555" w:rsidRDefault="00355555" w:rsidP="008B73DD">
            <w:pPr>
              <w:jc w:val="center"/>
              <w:rPr>
                <w:sz w:val="22"/>
                <w:szCs w:val="22"/>
              </w:rPr>
            </w:pPr>
            <w:r>
              <w:rPr>
                <w:sz w:val="22"/>
                <w:szCs w:val="22"/>
              </w:rPr>
              <w:t>2</w:t>
            </w:r>
          </w:p>
        </w:tc>
      </w:tr>
      <w:tr w:rsidR="00355555" w:rsidTr="007D1127">
        <w:trPr>
          <w:jc w:val="center"/>
        </w:trPr>
        <w:tc>
          <w:tcPr>
            <w:tcW w:w="0" w:type="auto"/>
            <w:tcBorders>
              <w:top w:val="single" w:sz="4" w:space="0" w:color="auto"/>
              <w:left w:val="single" w:sz="4" w:space="0" w:color="auto"/>
              <w:bottom w:val="single" w:sz="4" w:space="0" w:color="auto"/>
              <w:right w:val="single" w:sz="4" w:space="0" w:color="auto"/>
            </w:tcBorders>
            <w:hideMark/>
          </w:tcPr>
          <w:p w:rsidR="00355555" w:rsidRDefault="00355555">
            <w:pPr>
              <w:rPr>
                <w:sz w:val="22"/>
                <w:szCs w:val="22"/>
              </w:rPr>
            </w:pPr>
            <w:r>
              <w:rPr>
                <w:sz w:val="22"/>
                <w:szCs w:val="22"/>
              </w:rPr>
              <w:t>JVA Kleve</w:t>
            </w:r>
          </w:p>
        </w:tc>
        <w:tc>
          <w:tcPr>
            <w:tcW w:w="656" w:type="dxa"/>
            <w:tcBorders>
              <w:top w:val="single" w:sz="4" w:space="0" w:color="auto"/>
              <w:left w:val="single" w:sz="4" w:space="0" w:color="auto"/>
              <w:bottom w:val="single" w:sz="4" w:space="0" w:color="auto"/>
              <w:right w:val="single" w:sz="4" w:space="0" w:color="auto"/>
            </w:tcBorders>
          </w:tcPr>
          <w:p w:rsidR="00355555" w:rsidRDefault="00355555" w:rsidP="008B73DD">
            <w:pPr>
              <w:jc w:val="center"/>
              <w:rPr>
                <w:sz w:val="22"/>
                <w:szCs w:val="22"/>
              </w:rPr>
            </w:pPr>
            <w:r>
              <w:rPr>
                <w:sz w:val="22"/>
                <w:szCs w:val="22"/>
              </w:rPr>
              <w:t>3</w:t>
            </w:r>
          </w:p>
        </w:tc>
        <w:tc>
          <w:tcPr>
            <w:tcW w:w="656" w:type="dxa"/>
            <w:tcBorders>
              <w:top w:val="single" w:sz="4" w:space="0" w:color="auto"/>
              <w:left w:val="single" w:sz="4" w:space="0" w:color="auto"/>
              <w:bottom w:val="single" w:sz="4" w:space="0" w:color="auto"/>
              <w:right w:val="single" w:sz="4" w:space="0" w:color="auto"/>
            </w:tcBorders>
          </w:tcPr>
          <w:p w:rsidR="00355555" w:rsidRDefault="00355555" w:rsidP="008B73DD">
            <w:pPr>
              <w:jc w:val="center"/>
              <w:rPr>
                <w:sz w:val="22"/>
                <w:szCs w:val="22"/>
              </w:rPr>
            </w:pPr>
            <w:r>
              <w:rPr>
                <w:sz w:val="22"/>
                <w:szCs w:val="22"/>
              </w:rPr>
              <w:t>8</w:t>
            </w:r>
          </w:p>
        </w:tc>
      </w:tr>
      <w:tr w:rsidR="00355555" w:rsidTr="007D1127">
        <w:trPr>
          <w:jc w:val="center"/>
        </w:trPr>
        <w:tc>
          <w:tcPr>
            <w:tcW w:w="0" w:type="auto"/>
            <w:tcBorders>
              <w:top w:val="single" w:sz="4" w:space="0" w:color="auto"/>
              <w:left w:val="single" w:sz="4" w:space="0" w:color="auto"/>
              <w:bottom w:val="single" w:sz="4" w:space="0" w:color="auto"/>
              <w:right w:val="single" w:sz="4" w:space="0" w:color="auto"/>
            </w:tcBorders>
            <w:hideMark/>
          </w:tcPr>
          <w:p w:rsidR="00355555" w:rsidRDefault="00355555">
            <w:pPr>
              <w:rPr>
                <w:sz w:val="22"/>
                <w:szCs w:val="22"/>
              </w:rPr>
            </w:pPr>
            <w:r>
              <w:rPr>
                <w:sz w:val="22"/>
                <w:szCs w:val="22"/>
              </w:rPr>
              <w:t>JVA Köln</w:t>
            </w:r>
          </w:p>
        </w:tc>
        <w:tc>
          <w:tcPr>
            <w:tcW w:w="656" w:type="dxa"/>
            <w:tcBorders>
              <w:top w:val="single" w:sz="4" w:space="0" w:color="auto"/>
              <w:left w:val="single" w:sz="4" w:space="0" w:color="auto"/>
              <w:bottom w:val="single" w:sz="4" w:space="0" w:color="auto"/>
              <w:right w:val="single" w:sz="4" w:space="0" w:color="auto"/>
            </w:tcBorders>
          </w:tcPr>
          <w:p w:rsidR="00355555" w:rsidRDefault="00355555" w:rsidP="008B73DD">
            <w:pPr>
              <w:jc w:val="center"/>
              <w:rPr>
                <w:sz w:val="22"/>
                <w:szCs w:val="22"/>
              </w:rPr>
            </w:pPr>
            <w:r>
              <w:rPr>
                <w:sz w:val="22"/>
                <w:szCs w:val="22"/>
              </w:rPr>
              <w:t>43</w:t>
            </w:r>
          </w:p>
        </w:tc>
        <w:tc>
          <w:tcPr>
            <w:tcW w:w="656" w:type="dxa"/>
            <w:tcBorders>
              <w:top w:val="single" w:sz="4" w:space="0" w:color="auto"/>
              <w:left w:val="single" w:sz="4" w:space="0" w:color="auto"/>
              <w:bottom w:val="single" w:sz="4" w:space="0" w:color="auto"/>
              <w:right w:val="single" w:sz="4" w:space="0" w:color="auto"/>
            </w:tcBorders>
          </w:tcPr>
          <w:p w:rsidR="00355555" w:rsidRDefault="00355555" w:rsidP="008B73DD">
            <w:pPr>
              <w:jc w:val="center"/>
              <w:rPr>
                <w:sz w:val="22"/>
                <w:szCs w:val="22"/>
              </w:rPr>
            </w:pPr>
            <w:r>
              <w:rPr>
                <w:sz w:val="22"/>
                <w:szCs w:val="22"/>
              </w:rPr>
              <w:t>42</w:t>
            </w:r>
          </w:p>
        </w:tc>
      </w:tr>
      <w:tr w:rsidR="00355555" w:rsidTr="007D1127">
        <w:trPr>
          <w:jc w:val="center"/>
        </w:trPr>
        <w:tc>
          <w:tcPr>
            <w:tcW w:w="0" w:type="auto"/>
            <w:tcBorders>
              <w:top w:val="single" w:sz="4" w:space="0" w:color="auto"/>
              <w:left w:val="single" w:sz="4" w:space="0" w:color="auto"/>
              <w:bottom w:val="single" w:sz="4" w:space="0" w:color="auto"/>
              <w:right w:val="single" w:sz="4" w:space="0" w:color="auto"/>
            </w:tcBorders>
            <w:hideMark/>
          </w:tcPr>
          <w:p w:rsidR="00355555" w:rsidRDefault="00355555">
            <w:pPr>
              <w:rPr>
                <w:sz w:val="22"/>
                <w:szCs w:val="22"/>
              </w:rPr>
            </w:pPr>
            <w:r>
              <w:rPr>
                <w:sz w:val="22"/>
                <w:szCs w:val="22"/>
              </w:rPr>
              <w:t>JVA Moers-Kapellen</w:t>
            </w:r>
          </w:p>
        </w:tc>
        <w:tc>
          <w:tcPr>
            <w:tcW w:w="656" w:type="dxa"/>
            <w:tcBorders>
              <w:top w:val="single" w:sz="4" w:space="0" w:color="auto"/>
              <w:left w:val="single" w:sz="4" w:space="0" w:color="auto"/>
              <w:bottom w:val="single" w:sz="4" w:space="0" w:color="auto"/>
              <w:right w:val="single" w:sz="4" w:space="0" w:color="auto"/>
            </w:tcBorders>
          </w:tcPr>
          <w:p w:rsidR="00355555" w:rsidRDefault="00355555" w:rsidP="008B73DD">
            <w:pPr>
              <w:jc w:val="center"/>
              <w:rPr>
                <w:sz w:val="22"/>
                <w:szCs w:val="22"/>
              </w:rPr>
            </w:pPr>
            <w:r>
              <w:rPr>
                <w:sz w:val="22"/>
                <w:szCs w:val="22"/>
              </w:rPr>
              <w:t>2</w:t>
            </w:r>
          </w:p>
        </w:tc>
        <w:tc>
          <w:tcPr>
            <w:tcW w:w="656" w:type="dxa"/>
            <w:tcBorders>
              <w:top w:val="single" w:sz="4" w:space="0" w:color="auto"/>
              <w:left w:val="single" w:sz="4" w:space="0" w:color="auto"/>
              <w:bottom w:val="single" w:sz="4" w:space="0" w:color="auto"/>
              <w:right w:val="single" w:sz="4" w:space="0" w:color="auto"/>
            </w:tcBorders>
          </w:tcPr>
          <w:p w:rsidR="00355555" w:rsidRDefault="00355555" w:rsidP="008B73DD">
            <w:pPr>
              <w:jc w:val="center"/>
              <w:rPr>
                <w:sz w:val="22"/>
                <w:szCs w:val="22"/>
              </w:rPr>
            </w:pPr>
            <w:r>
              <w:rPr>
                <w:sz w:val="22"/>
                <w:szCs w:val="22"/>
              </w:rPr>
              <w:t>3</w:t>
            </w:r>
          </w:p>
        </w:tc>
      </w:tr>
      <w:tr w:rsidR="00355555" w:rsidTr="007D1127">
        <w:trPr>
          <w:jc w:val="center"/>
        </w:trPr>
        <w:tc>
          <w:tcPr>
            <w:tcW w:w="0" w:type="auto"/>
            <w:tcBorders>
              <w:top w:val="single" w:sz="4" w:space="0" w:color="auto"/>
              <w:left w:val="single" w:sz="4" w:space="0" w:color="auto"/>
              <w:bottom w:val="single" w:sz="4" w:space="0" w:color="auto"/>
              <w:right w:val="single" w:sz="4" w:space="0" w:color="auto"/>
            </w:tcBorders>
            <w:hideMark/>
          </w:tcPr>
          <w:p w:rsidR="00355555" w:rsidRDefault="00355555">
            <w:pPr>
              <w:rPr>
                <w:sz w:val="22"/>
                <w:szCs w:val="22"/>
              </w:rPr>
            </w:pPr>
            <w:r>
              <w:rPr>
                <w:sz w:val="22"/>
                <w:szCs w:val="22"/>
              </w:rPr>
              <w:t>JVA Münster</w:t>
            </w:r>
          </w:p>
        </w:tc>
        <w:tc>
          <w:tcPr>
            <w:tcW w:w="656" w:type="dxa"/>
            <w:tcBorders>
              <w:top w:val="single" w:sz="4" w:space="0" w:color="auto"/>
              <w:left w:val="single" w:sz="4" w:space="0" w:color="auto"/>
              <w:bottom w:val="single" w:sz="4" w:space="0" w:color="auto"/>
              <w:right w:val="single" w:sz="4" w:space="0" w:color="auto"/>
            </w:tcBorders>
          </w:tcPr>
          <w:p w:rsidR="00355555" w:rsidRDefault="00355555" w:rsidP="008B73DD">
            <w:pPr>
              <w:jc w:val="center"/>
              <w:rPr>
                <w:sz w:val="22"/>
                <w:szCs w:val="22"/>
              </w:rPr>
            </w:pPr>
            <w:r>
              <w:rPr>
                <w:sz w:val="22"/>
                <w:szCs w:val="22"/>
              </w:rPr>
              <w:t>8</w:t>
            </w:r>
          </w:p>
        </w:tc>
        <w:tc>
          <w:tcPr>
            <w:tcW w:w="656" w:type="dxa"/>
            <w:tcBorders>
              <w:top w:val="single" w:sz="4" w:space="0" w:color="auto"/>
              <w:left w:val="single" w:sz="4" w:space="0" w:color="auto"/>
              <w:bottom w:val="single" w:sz="4" w:space="0" w:color="auto"/>
              <w:right w:val="single" w:sz="4" w:space="0" w:color="auto"/>
            </w:tcBorders>
          </w:tcPr>
          <w:p w:rsidR="00355555" w:rsidRDefault="00355555" w:rsidP="008B73DD">
            <w:pPr>
              <w:jc w:val="center"/>
              <w:rPr>
                <w:sz w:val="22"/>
                <w:szCs w:val="22"/>
              </w:rPr>
            </w:pPr>
            <w:r>
              <w:rPr>
                <w:sz w:val="22"/>
                <w:szCs w:val="22"/>
              </w:rPr>
              <w:t>4</w:t>
            </w:r>
          </w:p>
        </w:tc>
      </w:tr>
      <w:tr w:rsidR="00355555" w:rsidTr="007D1127">
        <w:trPr>
          <w:jc w:val="center"/>
        </w:trPr>
        <w:tc>
          <w:tcPr>
            <w:tcW w:w="0" w:type="auto"/>
            <w:tcBorders>
              <w:top w:val="single" w:sz="4" w:space="0" w:color="auto"/>
              <w:left w:val="single" w:sz="4" w:space="0" w:color="auto"/>
              <w:bottom w:val="single" w:sz="4" w:space="0" w:color="auto"/>
              <w:right w:val="single" w:sz="4" w:space="0" w:color="auto"/>
            </w:tcBorders>
            <w:hideMark/>
          </w:tcPr>
          <w:p w:rsidR="00355555" w:rsidRDefault="00355555">
            <w:pPr>
              <w:rPr>
                <w:sz w:val="22"/>
                <w:szCs w:val="22"/>
              </w:rPr>
            </w:pPr>
            <w:r>
              <w:rPr>
                <w:sz w:val="22"/>
                <w:szCs w:val="22"/>
              </w:rPr>
              <w:t>JVA Remscheid</w:t>
            </w:r>
          </w:p>
        </w:tc>
        <w:tc>
          <w:tcPr>
            <w:tcW w:w="656" w:type="dxa"/>
            <w:tcBorders>
              <w:top w:val="single" w:sz="4" w:space="0" w:color="auto"/>
              <w:left w:val="single" w:sz="4" w:space="0" w:color="auto"/>
              <w:bottom w:val="single" w:sz="4" w:space="0" w:color="auto"/>
              <w:right w:val="single" w:sz="4" w:space="0" w:color="auto"/>
            </w:tcBorders>
          </w:tcPr>
          <w:p w:rsidR="00355555" w:rsidRDefault="00355555" w:rsidP="008B73DD">
            <w:pPr>
              <w:jc w:val="center"/>
              <w:rPr>
                <w:sz w:val="22"/>
                <w:szCs w:val="22"/>
              </w:rPr>
            </w:pPr>
            <w:r>
              <w:rPr>
                <w:sz w:val="22"/>
                <w:szCs w:val="22"/>
              </w:rPr>
              <w:t>12</w:t>
            </w:r>
          </w:p>
        </w:tc>
        <w:tc>
          <w:tcPr>
            <w:tcW w:w="656" w:type="dxa"/>
            <w:tcBorders>
              <w:top w:val="single" w:sz="4" w:space="0" w:color="auto"/>
              <w:left w:val="single" w:sz="4" w:space="0" w:color="auto"/>
              <w:bottom w:val="single" w:sz="4" w:space="0" w:color="auto"/>
              <w:right w:val="single" w:sz="4" w:space="0" w:color="auto"/>
            </w:tcBorders>
          </w:tcPr>
          <w:p w:rsidR="00355555" w:rsidRDefault="00355555" w:rsidP="008B73DD">
            <w:pPr>
              <w:jc w:val="center"/>
              <w:rPr>
                <w:sz w:val="22"/>
                <w:szCs w:val="22"/>
              </w:rPr>
            </w:pPr>
            <w:r>
              <w:rPr>
                <w:sz w:val="22"/>
                <w:szCs w:val="22"/>
              </w:rPr>
              <w:t>8</w:t>
            </w:r>
          </w:p>
        </w:tc>
      </w:tr>
      <w:tr w:rsidR="00355555" w:rsidTr="007D1127">
        <w:trPr>
          <w:jc w:val="center"/>
        </w:trPr>
        <w:tc>
          <w:tcPr>
            <w:tcW w:w="0" w:type="auto"/>
            <w:tcBorders>
              <w:top w:val="single" w:sz="4" w:space="0" w:color="auto"/>
              <w:left w:val="single" w:sz="4" w:space="0" w:color="auto"/>
              <w:bottom w:val="single" w:sz="4" w:space="0" w:color="auto"/>
              <w:right w:val="single" w:sz="4" w:space="0" w:color="auto"/>
            </w:tcBorders>
            <w:hideMark/>
          </w:tcPr>
          <w:p w:rsidR="00355555" w:rsidRDefault="00355555">
            <w:pPr>
              <w:rPr>
                <w:sz w:val="22"/>
                <w:szCs w:val="22"/>
              </w:rPr>
            </w:pPr>
            <w:r>
              <w:rPr>
                <w:sz w:val="22"/>
                <w:szCs w:val="22"/>
              </w:rPr>
              <w:t>JVA Rheinbach</w:t>
            </w:r>
          </w:p>
        </w:tc>
        <w:tc>
          <w:tcPr>
            <w:tcW w:w="656" w:type="dxa"/>
            <w:tcBorders>
              <w:top w:val="single" w:sz="4" w:space="0" w:color="auto"/>
              <w:left w:val="single" w:sz="4" w:space="0" w:color="auto"/>
              <w:bottom w:val="single" w:sz="4" w:space="0" w:color="auto"/>
              <w:right w:val="single" w:sz="4" w:space="0" w:color="auto"/>
            </w:tcBorders>
          </w:tcPr>
          <w:p w:rsidR="00355555" w:rsidRDefault="00355555" w:rsidP="008B73DD">
            <w:pPr>
              <w:jc w:val="center"/>
              <w:rPr>
                <w:sz w:val="22"/>
                <w:szCs w:val="22"/>
              </w:rPr>
            </w:pPr>
            <w:r>
              <w:rPr>
                <w:sz w:val="22"/>
                <w:szCs w:val="22"/>
              </w:rPr>
              <w:t>9</w:t>
            </w:r>
          </w:p>
        </w:tc>
        <w:tc>
          <w:tcPr>
            <w:tcW w:w="656" w:type="dxa"/>
            <w:tcBorders>
              <w:top w:val="single" w:sz="4" w:space="0" w:color="auto"/>
              <w:left w:val="single" w:sz="4" w:space="0" w:color="auto"/>
              <w:bottom w:val="single" w:sz="4" w:space="0" w:color="auto"/>
              <w:right w:val="single" w:sz="4" w:space="0" w:color="auto"/>
            </w:tcBorders>
          </w:tcPr>
          <w:p w:rsidR="00355555" w:rsidRDefault="00355555" w:rsidP="008B73DD">
            <w:pPr>
              <w:jc w:val="center"/>
              <w:rPr>
                <w:sz w:val="22"/>
                <w:szCs w:val="22"/>
              </w:rPr>
            </w:pPr>
            <w:r>
              <w:rPr>
                <w:sz w:val="22"/>
                <w:szCs w:val="22"/>
              </w:rPr>
              <w:t>11</w:t>
            </w:r>
          </w:p>
        </w:tc>
      </w:tr>
      <w:tr w:rsidR="00355555" w:rsidTr="007D1127">
        <w:trPr>
          <w:jc w:val="center"/>
        </w:trPr>
        <w:tc>
          <w:tcPr>
            <w:tcW w:w="0" w:type="auto"/>
            <w:tcBorders>
              <w:top w:val="single" w:sz="4" w:space="0" w:color="auto"/>
              <w:left w:val="single" w:sz="4" w:space="0" w:color="auto"/>
              <w:bottom w:val="single" w:sz="4" w:space="0" w:color="auto"/>
              <w:right w:val="single" w:sz="4" w:space="0" w:color="auto"/>
            </w:tcBorders>
            <w:hideMark/>
          </w:tcPr>
          <w:p w:rsidR="00355555" w:rsidRDefault="00355555">
            <w:pPr>
              <w:rPr>
                <w:sz w:val="22"/>
                <w:szCs w:val="22"/>
              </w:rPr>
            </w:pPr>
            <w:r>
              <w:rPr>
                <w:sz w:val="22"/>
                <w:szCs w:val="22"/>
              </w:rPr>
              <w:t>JVA Schwerte</w:t>
            </w:r>
          </w:p>
        </w:tc>
        <w:tc>
          <w:tcPr>
            <w:tcW w:w="656" w:type="dxa"/>
            <w:tcBorders>
              <w:top w:val="single" w:sz="4" w:space="0" w:color="auto"/>
              <w:left w:val="single" w:sz="4" w:space="0" w:color="auto"/>
              <w:bottom w:val="single" w:sz="4" w:space="0" w:color="auto"/>
              <w:right w:val="single" w:sz="4" w:space="0" w:color="auto"/>
            </w:tcBorders>
          </w:tcPr>
          <w:p w:rsidR="00355555" w:rsidRDefault="00355555" w:rsidP="008B73DD">
            <w:pPr>
              <w:jc w:val="center"/>
              <w:rPr>
                <w:sz w:val="22"/>
                <w:szCs w:val="22"/>
              </w:rPr>
            </w:pPr>
            <w:r>
              <w:rPr>
                <w:sz w:val="22"/>
                <w:szCs w:val="22"/>
              </w:rPr>
              <w:t>6</w:t>
            </w:r>
          </w:p>
        </w:tc>
        <w:tc>
          <w:tcPr>
            <w:tcW w:w="656" w:type="dxa"/>
            <w:tcBorders>
              <w:top w:val="single" w:sz="4" w:space="0" w:color="auto"/>
              <w:left w:val="single" w:sz="4" w:space="0" w:color="auto"/>
              <w:bottom w:val="single" w:sz="4" w:space="0" w:color="auto"/>
              <w:right w:val="single" w:sz="4" w:space="0" w:color="auto"/>
            </w:tcBorders>
          </w:tcPr>
          <w:p w:rsidR="00355555" w:rsidRDefault="00355555" w:rsidP="008B73DD">
            <w:pPr>
              <w:jc w:val="center"/>
              <w:rPr>
                <w:sz w:val="22"/>
                <w:szCs w:val="22"/>
              </w:rPr>
            </w:pPr>
            <w:r>
              <w:rPr>
                <w:sz w:val="22"/>
                <w:szCs w:val="22"/>
              </w:rPr>
              <w:t>8</w:t>
            </w:r>
          </w:p>
        </w:tc>
      </w:tr>
      <w:tr w:rsidR="00355555" w:rsidTr="007D1127">
        <w:trPr>
          <w:jc w:val="center"/>
        </w:trPr>
        <w:tc>
          <w:tcPr>
            <w:tcW w:w="0" w:type="auto"/>
            <w:tcBorders>
              <w:top w:val="single" w:sz="4" w:space="0" w:color="auto"/>
              <w:left w:val="single" w:sz="4" w:space="0" w:color="auto"/>
              <w:bottom w:val="single" w:sz="4" w:space="0" w:color="auto"/>
              <w:right w:val="single" w:sz="4" w:space="0" w:color="auto"/>
            </w:tcBorders>
            <w:hideMark/>
          </w:tcPr>
          <w:p w:rsidR="00355555" w:rsidRDefault="00355555">
            <w:pPr>
              <w:rPr>
                <w:sz w:val="22"/>
                <w:szCs w:val="22"/>
              </w:rPr>
            </w:pPr>
            <w:r>
              <w:rPr>
                <w:sz w:val="22"/>
                <w:szCs w:val="22"/>
              </w:rPr>
              <w:t>JVA Siegburg</w:t>
            </w:r>
          </w:p>
        </w:tc>
        <w:tc>
          <w:tcPr>
            <w:tcW w:w="656" w:type="dxa"/>
            <w:tcBorders>
              <w:top w:val="single" w:sz="4" w:space="0" w:color="auto"/>
              <w:left w:val="single" w:sz="4" w:space="0" w:color="auto"/>
              <w:bottom w:val="single" w:sz="4" w:space="0" w:color="auto"/>
              <w:right w:val="single" w:sz="4" w:space="0" w:color="auto"/>
            </w:tcBorders>
          </w:tcPr>
          <w:p w:rsidR="00355555" w:rsidRDefault="00355555" w:rsidP="008B73DD">
            <w:pPr>
              <w:jc w:val="center"/>
              <w:rPr>
                <w:sz w:val="22"/>
                <w:szCs w:val="22"/>
              </w:rPr>
            </w:pPr>
            <w:r>
              <w:rPr>
                <w:sz w:val="22"/>
                <w:szCs w:val="22"/>
              </w:rPr>
              <w:t>6</w:t>
            </w:r>
          </w:p>
        </w:tc>
        <w:tc>
          <w:tcPr>
            <w:tcW w:w="656" w:type="dxa"/>
            <w:tcBorders>
              <w:top w:val="single" w:sz="4" w:space="0" w:color="auto"/>
              <w:left w:val="single" w:sz="4" w:space="0" w:color="auto"/>
              <w:bottom w:val="single" w:sz="4" w:space="0" w:color="auto"/>
              <w:right w:val="single" w:sz="4" w:space="0" w:color="auto"/>
            </w:tcBorders>
          </w:tcPr>
          <w:p w:rsidR="00355555" w:rsidRDefault="00355555" w:rsidP="008B73DD">
            <w:pPr>
              <w:jc w:val="center"/>
              <w:rPr>
                <w:sz w:val="22"/>
                <w:szCs w:val="22"/>
              </w:rPr>
            </w:pPr>
            <w:r>
              <w:rPr>
                <w:sz w:val="22"/>
                <w:szCs w:val="22"/>
              </w:rPr>
              <w:t>4</w:t>
            </w:r>
          </w:p>
        </w:tc>
      </w:tr>
      <w:tr w:rsidR="00355555" w:rsidTr="007D1127">
        <w:trPr>
          <w:jc w:val="center"/>
        </w:trPr>
        <w:tc>
          <w:tcPr>
            <w:tcW w:w="0" w:type="auto"/>
            <w:tcBorders>
              <w:top w:val="single" w:sz="4" w:space="0" w:color="auto"/>
              <w:left w:val="single" w:sz="4" w:space="0" w:color="auto"/>
              <w:bottom w:val="single" w:sz="4" w:space="0" w:color="auto"/>
              <w:right w:val="single" w:sz="4" w:space="0" w:color="auto"/>
            </w:tcBorders>
            <w:hideMark/>
          </w:tcPr>
          <w:p w:rsidR="00355555" w:rsidRDefault="00355555">
            <w:pPr>
              <w:rPr>
                <w:sz w:val="22"/>
                <w:szCs w:val="22"/>
                <w:lang w:val="en-US"/>
              </w:rPr>
            </w:pPr>
            <w:r>
              <w:rPr>
                <w:sz w:val="22"/>
                <w:szCs w:val="22"/>
                <w:lang w:val="en-US"/>
              </w:rPr>
              <w:t>JVA Werl</w:t>
            </w:r>
          </w:p>
        </w:tc>
        <w:tc>
          <w:tcPr>
            <w:tcW w:w="656" w:type="dxa"/>
            <w:tcBorders>
              <w:top w:val="single" w:sz="4" w:space="0" w:color="auto"/>
              <w:left w:val="single" w:sz="4" w:space="0" w:color="auto"/>
              <w:bottom w:val="single" w:sz="4" w:space="0" w:color="auto"/>
              <w:right w:val="single" w:sz="4" w:space="0" w:color="auto"/>
            </w:tcBorders>
          </w:tcPr>
          <w:p w:rsidR="00355555" w:rsidRDefault="00355555" w:rsidP="008B73DD">
            <w:pPr>
              <w:jc w:val="center"/>
              <w:rPr>
                <w:sz w:val="22"/>
                <w:szCs w:val="22"/>
              </w:rPr>
            </w:pPr>
            <w:r>
              <w:rPr>
                <w:sz w:val="22"/>
                <w:szCs w:val="22"/>
              </w:rPr>
              <w:t>28</w:t>
            </w:r>
          </w:p>
        </w:tc>
        <w:tc>
          <w:tcPr>
            <w:tcW w:w="656" w:type="dxa"/>
            <w:tcBorders>
              <w:top w:val="single" w:sz="4" w:space="0" w:color="auto"/>
              <w:left w:val="single" w:sz="4" w:space="0" w:color="auto"/>
              <w:bottom w:val="single" w:sz="4" w:space="0" w:color="auto"/>
              <w:right w:val="single" w:sz="4" w:space="0" w:color="auto"/>
            </w:tcBorders>
          </w:tcPr>
          <w:p w:rsidR="00355555" w:rsidRDefault="006921FB" w:rsidP="008B73DD">
            <w:pPr>
              <w:jc w:val="center"/>
              <w:rPr>
                <w:sz w:val="22"/>
                <w:szCs w:val="22"/>
              </w:rPr>
            </w:pPr>
            <w:r>
              <w:rPr>
                <w:sz w:val="22"/>
                <w:szCs w:val="22"/>
              </w:rPr>
              <w:t>30</w:t>
            </w:r>
          </w:p>
        </w:tc>
      </w:tr>
      <w:tr w:rsidR="00355555" w:rsidTr="007D1127">
        <w:trPr>
          <w:jc w:val="center"/>
        </w:trPr>
        <w:tc>
          <w:tcPr>
            <w:tcW w:w="0" w:type="auto"/>
            <w:tcBorders>
              <w:top w:val="single" w:sz="4" w:space="0" w:color="auto"/>
              <w:left w:val="single" w:sz="4" w:space="0" w:color="auto"/>
              <w:bottom w:val="single" w:sz="4" w:space="0" w:color="auto"/>
              <w:right w:val="single" w:sz="4" w:space="0" w:color="auto"/>
            </w:tcBorders>
            <w:hideMark/>
          </w:tcPr>
          <w:p w:rsidR="00355555" w:rsidRDefault="00355555">
            <w:pPr>
              <w:rPr>
                <w:sz w:val="22"/>
                <w:szCs w:val="22"/>
                <w:lang w:val="en-US"/>
              </w:rPr>
            </w:pPr>
            <w:r>
              <w:rPr>
                <w:sz w:val="22"/>
                <w:szCs w:val="22"/>
                <w:lang w:val="en-US"/>
              </w:rPr>
              <w:t>JVA Willich I</w:t>
            </w:r>
          </w:p>
        </w:tc>
        <w:tc>
          <w:tcPr>
            <w:tcW w:w="656" w:type="dxa"/>
            <w:tcBorders>
              <w:top w:val="single" w:sz="4" w:space="0" w:color="auto"/>
              <w:left w:val="single" w:sz="4" w:space="0" w:color="auto"/>
              <w:bottom w:val="single" w:sz="4" w:space="0" w:color="auto"/>
              <w:right w:val="single" w:sz="4" w:space="0" w:color="auto"/>
            </w:tcBorders>
          </w:tcPr>
          <w:p w:rsidR="00355555" w:rsidRDefault="00355555" w:rsidP="008B73DD">
            <w:pPr>
              <w:jc w:val="center"/>
              <w:rPr>
                <w:sz w:val="22"/>
                <w:szCs w:val="22"/>
              </w:rPr>
            </w:pPr>
            <w:r>
              <w:rPr>
                <w:sz w:val="22"/>
                <w:szCs w:val="22"/>
              </w:rPr>
              <w:t>6</w:t>
            </w:r>
          </w:p>
        </w:tc>
        <w:tc>
          <w:tcPr>
            <w:tcW w:w="656" w:type="dxa"/>
            <w:tcBorders>
              <w:top w:val="single" w:sz="4" w:space="0" w:color="auto"/>
              <w:left w:val="single" w:sz="4" w:space="0" w:color="auto"/>
              <w:bottom w:val="single" w:sz="4" w:space="0" w:color="auto"/>
              <w:right w:val="single" w:sz="4" w:space="0" w:color="auto"/>
            </w:tcBorders>
          </w:tcPr>
          <w:p w:rsidR="00355555" w:rsidRDefault="006921FB" w:rsidP="008B73DD">
            <w:pPr>
              <w:jc w:val="center"/>
              <w:rPr>
                <w:sz w:val="22"/>
                <w:szCs w:val="22"/>
              </w:rPr>
            </w:pPr>
            <w:r>
              <w:rPr>
                <w:sz w:val="22"/>
                <w:szCs w:val="22"/>
              </w:rPr>
              <w:t>10</w:t>
            </w:r>
          </w:p>
        </w:tc>
      </w:tr>
      <w:tr w:rsidR="00355555" w:rsidTr="007D1127">
        <w:trPr>
          <w:jc w:val="center"/>
        </w:trPr>
        <w:tc>
          <w:tcPr>
            <w:tcW w:w="0" w:type="auto"/>
            <w:tcBorders>
              <w:top w:val="single" w:sz="4" w:space="0" w:color="auto"/>
              <w:left w:val="single" w:sz="4" w:space="0" w:color="auto"/>
              <w:bottom w:val="single" w:sz="4" w:space="0" w:color="auto"/>
              <w:right w:val="single" w:sz="4" w:space="0" w:color="auto"/>
            </w:tcBorders>
            <w:hideMark/>
          </w:tcPr>
          <w:p w:rsidR="00355555" w:rsidRDefault="00355555">
            <w:pPr>
              <w:rPr>
                <w:sz w:val="22"/>
                <w:szCs w:val="22"/>
              </w:rPr>
            </w:pPr>
            <w:r>
              <w:rPr>
                <w:sz w:val="22"/>
                <w:szCs w:val="22"/>
              </w:rPr>
              <w:t>JVA Willich II</w:t>
            </w:r>
          </w:p>
        </w:tc>
        <w:tc>
          <w:tcPr>
            <w:tcW w:w="656" w:type="dxa"/>
            <w:tcBorders>
              <w:top w:val="single" w:sz="4" w:space="0" w:color="auto"/>
              <w:left w:val="single" w:sz="4" w:space="0" w:color="auto"/>
              <w:bottom w:val="single" w:sz="4" w:space="0" w:color="auto"/>
              <w:right w:val="single" w:sz="4" w:space="0" w:color="auto"/>
            </w:tcBorders>
          </w:tcPr>
          <w:p w:rsidR="00355555" w:rsidRDefault="00355555" w:rsidP="008B73DD">
            <w:pPr>
              <w:jc w:val="center"/>
              <w:rPr>
                <w:sz w:val="22"/>
                <w:szCs w:val="22"/>
              </w:rPr>
            </w:pPr>
            <w:r>
              <w:rPr>
                <w:sz w:val="22"/>
                <w:szCs w:val="22"/>
              </w:rPr>
              <w:t>7</w:t>
            </w:r>
          </w:p>
        </w:tc>
        <w:tc>
          <w:tcPr>
            <w:tcW w:w="656" w:type="dxa"/>
            <w:tcBorders>
              <w:top w:val="single" w:sz="4" w:space="0" w:color="auto"/>
              <w:left w:val="single" w:sz="4" w:space="0" w:color="auto"/>
              <w:bottom w:val="single" w:sz="4" w:space="0" w:color="auto"/>
              <w:right w:val="single" w:sz="4" w:space="0" w:color="auto"/>
            </w:tcBorders>
          </w:tcPr>
          <w:p w:rsidR="00355555" w:rsidRDefault="00355555" w:rsidP="008B73DD">
            <w:pPr>
              <w:jc w:val="center"/>
              <w:rPr>
                <w:sz w:val="22"/>
                <w:szCs w:val="22"/>
              </w:rPr>
            </w:pPr>
            <w:r>
              <w:rPr>
                <w:sz w:val="22"/>
                <w:szCs w:val="22"/>
              </w:rPr>
              <w:t>4</w:t>
            </w:r>
          </w:p>
        </w:tc>
      </w:tr>
      <w:tr w:rsidR="00355555" w:rsidTr="007D1127">
        <w:trPr>
          <w:jc w:val="center"/>
        </w:trPr>
        <w:tc>
          <w:tcPr>
            <w:tcW w:w="0" w:type="auto"/>
            <w:tcBorders>
              <w:top w:val="single" w:sz="4" w:space="0" w:color="auto"/>
              <w:left w:val="single" w:sz="4" w:space="0" w:color="auto"/>
              <w:bottom w:val="single" w:sz="4" w:space="0" w:color="auto"/>
              <w:right w:val="single" w:sz="4" w:space="0" w:color="auto"/>
            </w:tcBorders>
            <w:hideMark/>
          </w:tcPr>
          <w:p w:rsidR="00355555" w:rsidRDefault="00355555">
            <w:pPr>
              <w:rPr>
                <w:sz w:val="22"/>
                <w:szCs w:val="22"/>
              </w:rPr>
            </w:pPr>
            <w:r>
              <w:rPr>
                <w:sz w:val="22"/>
                <w:szCs w:val="22"/>
              </w:rPr>
              <w:t>JVA Wuppertal-Ronsdorf</w:t>
            </w:r>
          </w:p>
        </w:tc>
        <w:tc>
          <w:tcPr>
            <w:tcW w:w="656" w:type="dxa"/>
            <w:tcBorders>
              <w:top w:val="single" w:sz="4" w:space="0" w:color="auto"/>
              <w:left w:val="single" w:sz="4" w:space="0" w:color="auto"/>
              <w:bottom w:val="single" w:sz="4" w:space="0" w:color="auto"/>
              <w:right w:val="single" w:sz="4" w:space="0" w:color="auto"/>
            </w:tcBorders>
          </w:tcPr>
          <w:p w:rsidR="00355555" w:rsidRDefault="00355555" w:rsidP="008B73DD">
            <w:pPr>
              <w:jc w:val="center"/>
              <w:rPr>
                <w:sz w:val="22"/>
                <w:szCs w:val="22"/>
              </w:rPr>
            </w:pPr>
            <w:r>
              <w:rPr>
                <w:sz w:val="22"/>
                <w:szCs w:val="22"/>
              </w:rPr>
              <w:t>2</w:t>
            </w:r>
          </w:p>
        </w:tc>
        <w:tc>
          <w:tcPr>
            <w:tcW w:w="656" w:type="dxa"/>
            <w:tcBorders>
              <w:top w:val="single" w:sz="4" w:space="0" w:color="auto"/>
              <w:left w:val="single" w:sz="4" w:space="0" w:color="auto"/>
              <w:bottom w:val="single" w:sz="4" w:space="0" w:color="auto"/>
              <w:right w:val="single" w:sz="4" w:space="0" w:color="auto"/>
            </w:tcBorders>
          </w:tcPr>
          <w:p w:rsidR="00355555" w:rsidRDefault="00355555" w:rsidP="008B73DD">
            <w:pPr>
              <w:jc w:val="center"/>
              <w:rPr>
                <w:sz w:val="22"/>
                <w:szCs w:val="22"/>
              </w:rPr>
            </w:pPr>
            <w:r>
              <w:rPr>
                <w:sz w:val="22"/>
                <w:szCs w:val="22"/>
              </w:rPr>
              <w:t>3</w:t>
            </w:r>
          </w:p>
        </w:tc>
      </w:tr>
      <w:tr w:rsidR="00355555" w:rsidTr="007D1127">
        <w:trPr>
          <w:jc w:val="center"/>
        </w:trPr>
        <w:tc>
          <w:tcPr>
            <w:tcW w:w="0" w:type="auto"/>
            <w:tcBorders>
              <w:top w:val="single" w:sz="4" w:space="0" w:color="auto"/>
              <w:left w:val="single" w:sz="4" w:space="0" w:color="auto"/>
              <w:bottom w:val="single" w:sz="4" w:space="0" w:color="auto"/>
              <w:right w:val="single" w:sz="4" w:space="0" w:color="auto"/>
            </w:tcBorders>
            <w:hideMark/>
          </w:tcPr>
          <w:p w:rsidR="00355555" w:rsidRDefault="00355555">
            <w:pPr>
              <w:rPr>
                <w:sz w:val="22"/>
                <w:szCs w:val="22"/>
              </w:rPr>
            </w:pPr>
            <w:r>
              <w:rPr>
                <w:sz w:val="22"/>
                <w:szCs w:val="22"/>
              </w:rPr>
              <w:t>JVA Wuppertal-</w:t>
            </w:r>
            <w:proofErr w:type="spellStart"/>
            <w:r>
              <w:rPr>
                <w:sz w:val="22"/>
                <w:szCs w:val="22"/>
              </w:rPr>
              <w:t>Vohwinkel</w:t>
            </w:r>
            <w:proofErr w:type="spellEnd"/>
          </w:p>
        </w:tc>
        <w:tc>
          <w:tcPr>
            <w:tcW w:w="656" w:type="dxa"/>
            <w:tcBorders>
              <w:top w:val="single" w:sz="4" w:space="0" w:color="auto"/>
              <w:left w:val="single" w:sz="4" w:space="0" w:color="auto"/>
              <w:bottom w:val="single" w:sz="4" w:space="0" w:color="auto"/>
              <w:right w:val="single" w:sz="4" w:space="0" w:color="auto"/>
            </w:tcBorders>
          </w:tcPr>
          <w:p w:rsidR="00355555" w:rsidRDefault="00355555" w:rsidP="008B73DD">
            <w:pPr>
              <w:jc w:val="center"/>
              <w:rPr>
                <w:sz w:val="22"/>
                <w:szCs w:val="22"/>
              </w:rPr>
            </w:pPr>
            <w:r>
              <w:rPr>
                <w:sz w:val="22"/>
                <w:szCs w:val="22"/>
              </w:rPr>
              <w:t>5</w:t>
            </w:r>
          </w:p>
        </w:tc>
        <w:tc>
          <w:tcPr>
            <w:tcW w:w="656" w:type="dxa"/>
            <w:tcBorders>
              <w:top w:val="single" w:sz="4" w:space="0" w:color="auto"/>
              <w:left w:val="single" w:sz="4" w:space="0" w:color="auto"/>
              <w:bottom w:val="single" w:sz="4" w:space="0" w:color="auto"/>
              <w:right w:val="single" w:sz="4" w:space="0" w:color="auto"/>
            </w:tcBorders>
          </w:tcPr>
          <w:p w:rsidR="00355555" w:rsidRDefault="00355555" w:rsidP="008B73DD">
            <w:pPr>
              <w:jc w:val="center"/>
              <w:rPr>
                <w:sz w:val="22"/>
                <w:szCs w:val="22"/>
              </w:rPr>
            </w:pPr>
            <w:r>
              <w:rPr>
                <w:sz w:val="22"/>
                <w:szCs w:val="22"/>
              </w:rPr>
              <w:t>3</w:t>
            </w:r>
          </w:p>
        </w:tc>
      </w:tr>
      <w:tr w:rsidR="00355555" w:rsidTr="007D1127">
        <w:trPr>
          <w:jc w:val="center"/>
        </w:trPr>
        <w:tc>
          <w:tcPr>
            <w:tcW w:w="0" w:type="auto"/>
            <w:tcBorders>
              <w:top w:val="single" w:sz="4" w:space="0" w:color="auto"/>
              <w:left w:val="single" w:sz="4" w:space="0" w:color="auto"/>
              <w:bottom w:val="single" w:sz="4" w:space="0" w:color="auto"/>
              <w:right w:val="single" w:sz="4" w:space="0" w:color="auto"/>
            </w:tcBorders>
            <w:hideMark/>
          </w:tcPr>
          <w:p w:rsidR="00355555" w:rsidRDefault="00355555">
            <w:pPr>
              <w:rPr>
                <w:sz w:val="22"/>
                <w:szCs w:val="22"/>
              </w:rPr>
            </w:pPr>
            <w:r>
              <w:rPr>
                <w:sz w:val="22"/>
                <w:szCs w:val="22"/>
              </w:rPr>
              <w:t xml:space="preserve">alle </w:t>
            </w:r>
            <w:proofErr w:type="spellStart"/>
            <w:r>
              <w:rPr>
                <w:sz w:val="22"/>
                <w:szCs w:val="22"/>
              </w:rPr>
              <w:t>JVAen</w:t>
            </w:r>
            <w:proofErr w:type="spellEnd"/>
            <w:r>
              <w:rPr>
                <w:sz w:val="22"/>
                <w:szCs w:val="22"/>
              </w:rPr>
              <w:t xml:space="preserve"> betreffend</w:t>
            </w:r>
          </w:p>
        </w:tc>
        <w:tc>
          <w:tcPr>
            <w:tcW w:w="656" w:type="dxa"/>
            <w:tcBorders>
              <w:top w:val="single" w:sz="4" w:space="0" w:color="auto"/>
              <w:left w:val="single" w:sz="4" w:space="0" w:color="auto"/>
              <w:bottom w:val="single" w:sz="4" w:space="0" w:color="auto"/>
              <w:right w:val="single" w:sz="4" w:space="0" w:color="auto"/>
            </w:tcBorders>
          </w:tcPr>
          <w:p w:rsidR="00355555" w:rsidRDefault="00355555" w:rsidP="008B73DD">
            <w:pPr>
              <w:jc w:val="center"/>
              <w:rPr>
                <w:sz w:val="22"/>
                <w:szCs w:val="22"/>
              </w:rPr>
            </w:pPr>
            <w:r>
              <w:rPr>
                <w:sz w:val="22"/>
                <w:szCs w:val="22"/>
              </w:rPr>
              <w:t>0</w:t>
            </w:r>
          </w:p>
        </w:tc>
        <w:tc>
          <w:tcPr>
            <w:tcW w:w="656" w:type="dxa"/>
            <w:tcBorders>
              <w:top w:val="single" w:sz="4" w:space="0" w:color="auto"/>
              <w:left w:val="single" w:sz="4" w:space="0" w:color="auto"/>
              <w:bottom w:val="single" w:sz="4" w:space="0" w:color="auto"/>
              <w:right w:val="single" w:sz="4" w:space="0" w:color="auto"/>
            </w:tcBorders>
          </w:tcPr>
          <w:p w:rsidR="00355555" w:rsidRDefault="006921FB" w:rsidP="008B73DD">
            <w:pPr>
              <w:jc w:val="center"/>
              <w:rPr>
                <w:sz w:val="22"/>
                <w:szCs w:val="22"/>
              </w:rPr>
            </w:pPr>
            <w:r>
              <w:rPr>
                <w:sz w:val="22"/>
                <w:szCs w:val="22"/>
              </w:rPr>
              <w:t>4</w:t>
            </w:r>
          </w:p>
        </w:tc>
      </w:tr>
      <w:tr w:rsidR="00355555" w:rsidTr="007D1127">
        <w:trPr>
          <w:jc w:val="center"/>
        </w:trPr>
        <w:tc>
          <w:tcPr>
            <w:tcW w:w="0" w:type="auto"/>
            <w:tcBorders>
              <w:top w:val="single" w:sz="4" w:space="0" w:color="auto"/>
              <w:left w:val="single" w:sz="4" w:space="0" w:color="auto"/>
              <w:bottom w:val="single" w:sz="4" w:space="0" w:color="auto"/>
              <w:right w:val="single" w:sz="4" w:space="0" w:color="auto"/>
            </w:tcBorders>
            <w:hideMark/>
          </w:tcPr>
          <w:p w:rsidR="00355555" w:rsidRDefault="00355555">
            <w:pPr>
              <w:rPr>
                <w:sz w:val="22"/>
                <w:szCs w:val="22"/>
              </w:rPr>
            </w:pPr>
            <w:r>
              <w:rPr>
                <w:sz w:val="22"/>
                <w:szCs w:val="22"/>
              </w:rPr>
              <w:t>keine JVA betreffend</w:t>
            </w:r>
          </w:p>
        </w:tc>
        <w:tc>
          <w:tcPr>
            <w:tcW w:w="656" w:type="dxa"/>
            <w:tcBorders>
              <w:top w:val="single" w:sz="4" w:space="0" w:color="auto"/>
              <w:left w:val="single" w:sz="4" w:space="0" w:color="auto"/>
              <w:bottom w:val="single" w:sz="4" w:space="0" w:color="auto"/>
              <w:right w:val="single" w:sz="4" w:space="0" w:color="auto"/>
            </w:tcBorders>
          </w:tcPr>
          <w:p w:rsidR="00355555" w:rsidRDefault="00355555" w:rsidP="008B73DD">
            <w:pPr>
              <w:jc w:val="center"/>
              <w:rPr>
                <w:sz w:val="22"/>
                <w:szCs w:val="22"/>
              </w:rPr>
            </w:pPr>
            <w:r>
              <w:rPr>
                <w:sz w:val="22"/>
                <w:szCs w:val="22"/>
              </w:rPr>
              <w:t>0</w:t>
            </w:r>
          </w:p>
        </w:tc>
        <w:tc>
          <w:tcPr>
            <w:tcW w:w="656" w:type="dxa"/>
            <w:tcBorders>
              <w:top w:val="single" w:sz="4" w:space="0" w:color="auto"/>
              <w:left w:val="single" w:sz="4" w:space="0" w:color="auto"/>
              <w:bottom w:val="single" w:sz="4" w:space="0" w:color="auto"/>
              <w:right w:val="single" w:sz="4" w:space="0" w:color="auto"/>
            </w:tcBorders>
          </w:tcPr>
          <w:p w:rsidR="00355555" w:rsidRDefault="006921FB" w:rsidP="008B73DD">
            <w:pPr>
              <w:jc w:val="center"/>
              <w:rPr>
                <w:sz w:val="22"/>
                <w:szCs w:val="22"/>
              </w:rPr>
            </w:pPr>
            <w:r>
              <w:rPr>
                <w:sz w:val="22"/>
                <w:szCs w:val="22"/>
              </w:rPr>
              <w:t>0</w:t>
            </w:r>
          </w:p>
        </w:tc>
      </w:tr>
      <w:tr w:rsidR="00355555" w:rsidTr="007D1127">
        <w:trPr>
          <w:trHeight w:val="39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55555" w:rsidRDefault="00355555">
            <w:pPr>
              <w:rPr>
                <w:b/>
                <w:sz w:val="22"/>
                <w:szCs w:val="22"/>
              </w:rPr>
            </w:pPr>
            <w:r>
              <w:rPr>
                <w:b/>
                <w:sz w:val="22"/>
                <w:szCs w:val="22"/>
              </w:rPr>
              <w:t>Gesamt</w:t>
            </w:r>
          </w:p>
        </w:tc>
        <w:tc>
          <w:tcPr>
            <w:tcW w:w="656" w:type="dxa"/>
            <w:tcBorders>
              <w:top w:val="single" w:sz="4" w:space="0" w:color="auto"/>
              <w:left w:val="single" w:sz="4" w:space="0" w:color="auto"/>
              <w:bottom w:val="single" w:sz="4" w:space="0" w:color="auto"/>
              <w:right w:val="single" w:sz="4" w:space="0" w:color="auto"/>
            </w:tcBorders>
            <w:vAlign w:val="center"/>
          </w:tcPr>
          <w:p w:rsidR="00355555" w:rsidRDefault="00355555" w:rsidP="008B73DD">
            <w:pPr>
              <w:jc w:val="center"/>
              <w:rPr>
                <w:b/>
                <w:sz w:val="22"/>
                <w:szCs w:val="22"/>
              </w:rPr>
            </w:pPr>
            <w:r>
              <w:rPr>
                <w:b/>
                <w:sz w:val="22"/>
                <w:szCs w:val="22"/>
              </w:rPr>
              <w:t>340</w:t>
            </w:r>
          </w:p>
        </w:tc>
        <w:tc>
          <w:tcPr>
            <w:tcW w:w="656" w:type="dxa"/>
            <w:tcBorders>
              <w:top w:val="single" w:sz="4" w:space="0" w:color="auto"/>
              <w:left w:val="single" w:sz="4" w:space="0" w:color="auto"/>
              <w:bottom w:val="single" w:sz="4" w:space="0" w:color="auto"/>
              <w:right w:val="single" w:sz="4" w:space="0" w:color="auto"/>
            </w:tcBorders>
          </w:tcPr>
          <w:p w:rsidR="003C5F00" w:rsidRDefault="003C5F00" w:rsidP="008B73DD">
            <w:pPr>
              <w:jc w:val="center"/>
              <w:rPr>
                <w:b/>
                <w:sz w:val="22"/>
                <w:szCs w:val="22"/>
              </w:rPr>
            </w:pPr>
          </w:p>
          <w:p w:rsidR="00355555" w:rsidRDefault="003C5F00" w:rsidP="003C5F00">
            <w:pPr>
              <w:spacing w:line="480" w:lineRule="auto"/>
              <w:jc w:val="center"/>
              <w:rPr>
                <w:b/>
                <w:sz w:val="22"/>
                <w:szCs w:val="22"/>
              </w:rPr>
            </w:pPr>
            <w:r>
              <w:rPr>
                <w:b/>
                <w:sz w:val="22"/>
                <w:szCs w:val="22"/>
              </w:rPr>
              <w:t>299</w:t>
            </w:r>
          </w:p>
        </w:tc>
      </w:tr>
    </w:tbl>
    <w:p w:rsidR="00AE799A" w:rsidRDefault="00AE799A" w:rsidP="00AE799A"/>
    <w:p w:rsidR="00AE799A" w:rsidRDefault="00AE799A" w:rsidP="00AE799A">
      <w:pPr>
        <w:jc w:val="both"/>
        <w:rPr>
          <w:b/>
          <w:sz w:val="24"/>
          <w:szCs w:val="24"/>
        </w:rPr>
      </w:pPr>
    </w:p>
    <w:p w:rsidR="00AE799A" w:rsidRDefault="00AE799A" w:rsidP="00AE799A">
      <w:pPr>
        <w:jc w:val="both"/>
        <w:rPr>
          <w:b/>
          <w:sz w:val="24"/>
          <w:szCs w:val="24"/>
        </w:rPr>
      </w:pPr>
      <w:r>
        <w:rPr>
          <w:b/>
          <w:sz w:val="24"/>
          <w:szCs w:val="24"/>
        </w:rPr>
        <w:t>Personengruppen</w:t>
      </w:r>
    </w:p>
    <w:p w:rsidR="00AE799A" w:rsidRDefault="00032EA0" w:rsidP="00AE799A">
      <w:pPr>
        <w:jc w:val="both"/>
        <w:rPr>
          <w:sz w:val="24"/>
          <w:szCs w:val="24"/>
        </w:rPr>
      </w:pPr>
      <w:r>
        <w:rPr>
          <w:sz w:val="24"/>
          <w:szCs w:val="24"/>
        </w:rPr>
        <w:t xml:space="preserve">Weiterhin eindeutig dominiert wird das Aufkommen der Eingaben durch die betreffenden Begehren der Inhaftierten aus dem geschlossenen Vollzug. Die leichte Verringerung der Gesamtzahl ist in diesen Bereich einzuordnen. </w:t>
      </w:r>
      <w:r w:rsidR="00AE799A">
        <w:rPr>
          <w:sz w:val="24"/>
          <w:szCs w:val="24"/>
        </w:rPr>
        <w:t xml:space="preserve">Die Aufschlüsselung nach Personen und Gruppen der Eingebenden stellt sich </w:t>
      </w:r>
      <w:r>
        <w:rPr>
          <w:sz w:val="24"/>
          <w:szCs w:val="24"/>
        </w:rPr>
        <w:t xml:space="preserve">im Einzelnen </w:t>
      </w:r>
      <w:r w:rsidR="00AE799A">
        <w:rPr>
          <w:sz w:val="24"/>
          <w:szCs w:val="24"/>
        </w:rPr>
        <w:t>wie folgt dar:</w:t>
      </w:r>
    </w:p>
    <w:p w:rsidR="00AE799A" w:rsidRDefault="00AE799A" w:rsidP="00AE799A">
      <w:pPr>
        <w:jc w:val="both"/>
        <w:rPr>
          <w:sz w:val="24"/>
          <w:szCs w:val="24"/>
        </w:rPr>
      </w:pPr>
    </w:p>
    <w:tbl>
      <w:tblPr>
        <w:tblW w:w="0" w:type="auto"/>
        <w:jc w:val="center"/>
        <w:tblBorders>
          <w:top w:val="single" w:sz="8" w:space="0" w:color="A5A5A5"/>
          <w:left w:val="single" w:sz="8" w:space="0" w:color="A5A5A5"/>
          <w:bottom w:val="single" w:sz="8" w:space="0" w:color="A5A5A5"/>
          <w:right w:val="single" w:sz="8" w:space="0" w:color="A5A5A5"/>
        </w:tblBorders>
        <w:tblLayout w:type="fixed"/>
        <w:tblLook w:val="0620" w:firstRow="1" w:lastRow="0" w:firstColumn="0" w:lastColumn="0" w:noHBand="1" w:noVBand="1"/>
      </w:tblPr>
      <w:tblGrid>
        <w:gridCol w:w="3481"/>
        <w:gridCol w:w="1089"/>
        <w:gridCol w:w="1089"/>
      </w:tblGrid>
      <w:tr w:rsidR="004A6009" w:rsidTr="00E10F06">
        <w:trPr>
          <w:jc w:val="center"/>
        </w:trPr>
        <w:tc>
          <w:tcPr>
            <w:tcW w:w="3481" w:type="dxa"/>
            <w:tcBorders>
              <w:top w:val="single" w:sz="8" w:space="0" w:color="A5A5A5"/>
              <w:left w:val="single" w:sz="8" w:space="0" w:color="A5A5A5"/>
              <w:bottom w:val="nil"/>
              <w:right w:val="nil"/>
            </w:tcBorders>
            <w:shd w:val="clear" w:color="auto" w:fill="A5A5A5"/>
            <w:hideMark/>
          </w:tcPr>
          <w:p w:rsidR="004A6009" w:rsidRDefault="004A6009">
            <w:pPr>
              <w:rPr>
                <w:b/>
                <w:bCs/>
                <w:color w:val="FFFFFF"/>
                <w:sz w:val="22"/>
                <w:szCs w:val="22"/>
              </w:rPr>
            </w:pPr>
            <w:r>
              <w:rPr>
                <w:b/>
                <w:bCs/>
                <w:color w:val="FFFFFF"/>
                <w:sz w:val="22"/>
                <w:szCs w:val="22"/>
              </w:rPr>
              <w:t xml:space="preserve">PERSONENGRUPPE </w:t>
            </w:r>
          </w:p>
        </w:tc>
        <w:tc>
          <w:tcPr>
            <w:tcW w:w="1089" w:type="dxa"/>
            <w:tcBorders>
              <w:top w:val="single" w:sz="8" w:space="0" w:color="A5A5A5"/>
              <w:left w:val="nil"/>
              <w:bottom w:val="nil"/>
              <w:right w:val="single" w:sz="8" w:space="0" w:color="A5A5A5"/>
            </w:tcBorders>
            <w:shd w:val="clear" w:color="auto" w:fill="A5A5A5"/>
            <w:hideMark/>
          </w:tcPr>
          <w:p w:rsidR="004A6009" w:rsidRDefault="004A6009">
            <w:pPr>
              <w:jc w:val="right"/>
              <w:rPr>
                <w:b/>
                <w:bCs/>
                <w:color w:val="FFFFFF"/>
                <w:sz w:val="22"/>
                <w:szCs w:val="22"/>
              </w:rPr>
            </w:pPr>
            <w:r>
              <w:rPr>
                <w:b/>
                <w:bCs/>
                <w:color w:val="FFFFFF"/>
                <w:sz w:val="22"/>
                <w:szCs w:val="22"/>
              </w:rPr>
              <w:t>2018</w:t>
            </w:r>
          </w:p>
        </w:tc>
        <w:tc>
          <w:tcPr>
            <w:tcW w:w="1089" w:type="dxa"/>
            <w:tcBorders>
              <w:top w:val="single" w:sz="8" w:space="0" w:color="A5A5A5"/>
              <w:left w:val="nil"/>
              <w:bottom w:val="nil"/>
              <w:right w:val="single" w:sz="8" w:space="0" w:color="A5A5A5"/>
            </w:tcBorders>
            <w:shd w:val="clear" w:color="auto" w:fill="A5A5A5"/>
          </w:tcPr>
          <w:p w:rsidR="004A6009" w:rsidRDefault="004A6009">
            <w:pPr>
              <w:jc w:val="right"/>
              <w:rPr>
                <w:b/>
                <w:bCs/>
                <w:color w:val="FFFFFF"/>
                <w:sz w:val="22"/>
                <w:szCs w:val="22"/>
              </w:rPr>
            </w:pPr>
            <w:r>
              <w:rPr>
                <w:b/>
                <w:bCs/>
                <w:color w:val="FFFFFF"/>
                <w:sz w:val="22"/>
                <w:szCs w:val="22"/>
              </w:rPr>
              <w:t>2019</w:t>
            </w:r>
          </w:p>
        </w:tc>
      </w:tr>
      <w:tr w:rsidR="004A6009" w:rsidTr="00E10F06">
        <w:trPr>
          <w:jc w:val="center"/>
        </w:trPr>
        <w:tc>
          <w:tcPr>
            <w:tcW w:w="3481" w:type="dxa"/>
            <w:tcBorders>
              <w:top w:val="nil"/>
              <w:left w:val="single" w:sz="8" w:space="0" w:color="A5A5A5"/>
              <w:bottom w:val="nil"/>
              <w:right w:val="nil"/>
            </w:tcBorders>
          </w:tcPr>
          <w:p w:rsidR="004A6009" w:rsidRDefault="004A6009">
            <w:pPr>
              <w:rPr>
                <w:sz w:val="22"/>
                <w:szCs w:val="22"/>
              </w:rPr>
            </w:pPr>
          </w:p>
          <w:p w:rsidR="004A6009" w:rsidRDefault="004A6009">
            <w:pPr>
              <w:tabs>
                <w:tab w:val="right" w:pos="3265"/>
              </w:tabs>
              <w:rPr>
                <w:sz w:val="22"/>
                <w:szCs w:val="22"/>
              </w:rPr>
            </w:pPr>
            <w:r>
              <w:rPr>
                <w:sz w:val="22"/>
                <w:szCs w:val="22"/>
              </w:rPr>
              <w:t>Bedienstete</w:t>
            </w:r>
            <w:r>
              <w:rPr>
                <w:sz w:val="22"/>
                <w:szCs w:val="22"/>
              </w:rPr>
              <w:tab/>
            </w:r>
          </w:p>
        </w:tc>
        <w:tc>
          <w:tcPr>
            <w:tcW w:w="1089" w:type="dxa"/>
            <w:tcBorders>
              <w:top w:val="nil"/>
              <w:left w:val="nil"/>
              <w:bottom w:val="nil"/>
              <w:right w:val="single" w:sz="8" w:space="0" w:color="A5A5A5"/>
            </w:tcBorders>
          </w:tcPr>
          <w:p w:rsidR="004A6009" w:rsidRDefault="004A6009">
            <w:pPr>
              <w:jc w:val="right"/>
              <w:rPr>
                <w:sz w:val="22"/>
                <w:szCs w:val="22"/>
              </w:rPr>
            </w:pPr>
          </w:p>
          <w:p w:rsidR="004A6009" w:rsidRDefault="004A6009">
            <w:pPr>
              <w:jc w:val="right"/>
              <w:rPr>
                <w:sz w:val="22"/>
                <w:szCs w:val="22"/>
              </w:rPr>
            </w:pPr>
            <w:r>
              <w:rPr>
                <w:sz w:val="22"/>
                <w:szCs w:val="22"/>
              </w:rPr>
              <w:t>5</w:t>
            </w:r>
          </w:p>
        </w:tc>
        <w:tc>
          <w:tcPr>
            <w:tcW w:w="1089" w:type="dxa"/>
            <w:tcBorders>
              <w:top w:val="nil"/>
              <w:left w:val="nil"/>
              <w:bottom w:val="nil"/>
              <w:right w:val="single" w:sz="8" w:space="0" w:color="A5A5A5"/>
            </w:tcBorders>
          </w:tcPr>
          <w:p w:rsidR="004A6009" w:rsidRDefault="004A6009">
            <w:pPr>
              <w:jc w:val="right"/>
              <w:rPr>
                <w:sz w:val="22"/>
                <w:szCs w:val="22"/>
              </w:rPr>
            </w:pPr>
          </w:p>
          <w:p w:rsidR="004A6009" w:rsidRDefault="004A6009">
            <w:pPr>
              <w:jc w:val="right"/>
              <w:rPr>
                <w:sz w:val="22"/>
                <w:szCs w:val="22"/>
              </w:rPr>
            </w:pPr>
            <w:r>
              <w:rPr>
                <w:sz w:val="22"/>
                <w:szCs w:val="22"/>
              </w:rPr>
              <w:t>13</w:t>
            </w:r>
          </w:p>
        </w:tc>
      </w:tr>
      <w:tr w:rsidR="004A6009" w:rsidTr="00E10F06">
        <w:trPr>
          <w:jc w:val="center"/>
        </w:trPr>
        <w:tc>
          <w:tcPr>
            <w:tcW w:w="3481" w:type="dxa"/>
            <w:tcBorders>
              <w:top w:val="nil"/>
              <w:left w:val="single" w:sz="8" w:space="0" w:color="A5A5A5"/>
              <w:bottom w:val="nil"/>
              <w:right w:val="nil"/>
            </w:tcBorders>
            <w:hideMark/>
          </w:tcPr>
          <w:p w:rsidR="004A6009" w:rsidRDefault="004A6009">
            <w:pPr>
              <w:rPr>
                <w:sz w:val="22"/>
                <w:szCs w:val="22"/>
              </w:rPr>
            </w:pPr>
            <w:r>
              <w:rPr>
                <w:sz w:val="22"/>
                <w:szCs w:val="22"/>
              </w:rPr>
              <w:t>Personalrat</w:t>
            </w:r>
          </w:p>
        </w:tc>
        <w:tc>
          <w:tcPr>
            <w:tcW w:w="1089" w:type="dxa"/>
            <w:tcBorders>
              <w:top w:val="nil"/>
              <w:left w:val="nil"/>
              <w:bottom w:val="nil"/>
              <w:right w:val="single" w:sz="8" w:space="0" w:color="A5A5A5"/>
            </w:tcBorders>
            <w:hideMark/>
          </w:tcPr>
          <w:p w:rsidR="004A6009" w:rsidRDefault="004A6009">
            <w:pPr>
              <w:jc w:val="right"/>
              <w:rPr>
                <w:sz w:val="22"/>
                <w:szCs w:val="22"/>
              </w:rPr>
            </w:pPr>
            <w:r>
              <w:rPr>
                <w:sz w:val="22"/>
                <w:szCs w:val="22"/>
              </w:rPr>
              <w:t>0</w:t>
            </w:r>
          </w:p>
        </w:tc>
        <w:tc>
          <w:tcPr>
            <w:tcW w:w="1089" w:type="dxa"/>
            <w:tcBorders>
              <w:top w:val="nil"/>
              <w:left w:val="nil"/>
              <w:bottom w:val="nil"/>
              <w:right w:val="single" w:sz="8" w:space="0" w:color="A5A5A5"/>
            </w:tcBorders>
          </w:tcPr>
          <w:p w:rsidR="004A6009" w:rsidRDefault="004A6009">
            <w:pPr>
              <w:jc w:val="right"/>
              <w:rPr>
                <w:sz w:val="22"/>
                <w:szCs w:val="22"/>
              </w:rPr>
            </w:pPr>
            <w:r>
              <w:rPr>
                <w:sz w:val="22"/>
                <w:szCs w:val="22"/>
              </w:rPr>
              <w:t>0</w:t>
            </w:r>
          </w:p>
        </w:tc>
      </w:tr>
      <w:tr w:rsidR="004A6009" w:rsidTr="00E10F06">
        <w:trPr>
          <w:jc w:val="center"/>
        </w:trPr>
        <w:tc>
          <w:tcPr>
            <w:tcW w:w="3481" w:type="dxa"/>
            <w:tcBorders>
              <w:top w:val="nil"/>
              <w:left w:val="single" w:sz="8" w:space="0" w:color="A5A5A5"/>
              <w:bottom w:val="nil"/>
              <w:right w:val="nil"/>
            </w:tcBorders>
            <w:hideMark/>
          </w:tcPr>
          <w:p w:rsidR="004A6009" w:rsidRDefault="004A6009">
            <w:pPr>
              <w:rPr>
                <w:sz w:val="22"/>
                <w:szCs w:val="22"/>
              </w:rPr>
            </w:pPr>
            <w:r>
              <w:rPr>
                <w:sz w:val="22"/>
                <w:szCs w:val="22"/>
              </w:rPr>
              <w:t>Gefangene (offener Vollzug)</w:t>
            </w:r>
          </w:p>
        </w:tc>
        <w:tc>
          <w:tcPr>
            <w:tcW w:w="1089" w:type="dxa"/>
            <w:tcBorders>
              <w:top w:val="nil"/>
              <w:left w:val="nil"/>
              <w:bottom w:val="nil"/>
              <w:right w:val="single" w:sz="8" w:space="0" w:color="A5A5A5"/>
            </w:tcBorders>
            <w:hideMark/>
          </w:tcPr>
          <w:p w:rsidR="004A6009" w:rsidRDefault="004A6009">
            <w:pPr>
              <w:jc w:val="right"/>
              <w:rPr>
                <w:sz w:val="22"/>
                <w:szCs w:val="22"/>
              </w:rPr>
            </w:pPr>
            <w:r>
              <w:rPr>
                <w:sz w:val="22"/>
                <w:szCs w:val="22"/>
              </w:rPr>
              <w:t>29</w:t>
            </w:r>
          </w:p>
        </w:tc>
        <w:tc>
          <w:tcPr>
            <w:tcW w:w="1089" w:type="dxa"/>
            <w:tcBorders>
              <w:top w:val="nil"/>
              <w:left w:val="nil"/>
              <w:bottom w:val="nil"/>
              <w:right w:val="single" w:sz="8" w:space="0" w:color="A5A5A5"/>
            </w:tcBorders>
          </w:tcPr>
          <w:p w:rsidR="004A6009" w:rsidRDefault="004A6009">
            <w:pPr>
              <w:jc w:val="right"/>
              <w:rPr>
                <w:sz w:val="22"/>
                <w:szCs w:val="22"/>
              </w:rPr>
            </w:pPr>
            <w:r>
              <w:rPr>
                <w:sz w:val="22"/>
                <w:szCs w:val="22"/>
              </w:rPr>
              <w:t>21</w:t>
            </w:r>
          </w:p>
        </w:tc>
      </w:tr>
      <w:tr w:rsidR="004A6009" w:rsidTr="00E10F06">
        <w:trPr>
          <w:jc w:val="center"/>
        </w:trPr>
        <w:tc>
          <w:tcPr>
            <w:tcW w:w="3481" w:type="dxa"/>
            <w:tcBorders>
              <w:top w:val="nil"/>
              <w:left w:val="single" w:sz="8" w:space="0" w:color="A5A5A5"/>
              <w:bottom w:val="nil"/>
              <w:right w:val="nil"/>
            </w:tcBorders>
            <w:hideMark/>
          </w:tcPr>
          <w:p w:rsidR="004A6009" w:rsidRDefault="004A6009">
            <w:pPr>
              <w:rPr>
                <w:sz w:val="22"/>
                <w:szCs w:val="22"/>
              </w:rPr>
            </w:pPr>
            <w:r>
              <w:rPr>
                <w:sz w:val="22"/>
                <w:szCs w:val="22"/>
              </w:rPr>
              <w:t>Gefangene (geschlossener Vollzug)</w:t>
            </w:r>
          </w:p>
        </w:tc>
        <w:tc>
          <w:tcPr>
            <w:tcW w:w="1089" w:type="dxa"/>
            <w:tcBorders>
              <w:top w:val="nil"/>
              <w:left w:val="nil"/>
              <w:bottom w:val="nil"/>
              <w:right w:val="single" w:sz="8" w:space="0" w:color="A5A5A5"/>
            </w:tcBorders>
            <w:hideMark/>
          </w:tcPr>
          <w:p w:rsidR="004A6009" w:rsidRDefault="004A6009">
            <w:pPr>
              <w:jc w:val="right"/>
              <w:rPr>
                <w:sz w:val="22"/>
                <w:szCs w:val="22"/>
              </w:rPr>
            </w:pPr>
            <w:r>
              <w:rPr>
                <w:sz w:val="22"/>
                <w:szCs w:val="22"/>
              </w:rPr>
              <w:t>318</w:t>
            </w:r>
          </w:p>
        </w:tc>
        <w:tc>
          <w:tcPr>
            <w:tcW w:w="1089" w:type="dxa"/>
            <w:tcBorders>
              <w:top w:val="nil"/>
              <w:left w:val="nil"/>
              <w:bottom w:val="nil"/>
              <w:right w:val="single" w:sz="8" w:space="0" w:color="A5A5A5"/>
            </w:tcBorders>
          </w:tcPr>
          <w:p w:rsidR="004A6009" w:rsidRDefault="004A6009">
            <w:pPr>
              <w:jc w:val="right"/>
              <w:rPr>
                <w:sz w:val="22"/>
                <w:szCs w:val="22"/>
              </w:rPr>
            </w:pPr>
            <w:r>
              <w:rPr>
                <w:sz w:val="22"/>
                <w:szCs w:val="22"/>
              </w:rPr>
              <w:t>279</w:t>
            </w:r>
          </w:p>
        </w:tc>
      </w:tr>
      <w:tr w:rsidR="004A6009" w:rsidTr="00E10F06">
        <w:trPr>
          <w:jc w:val="center"/>
        </w:trPr>
        <w:tc>
          <w:tcPr>
            <w:tcW w:w="3481" w:type="dxa"/>
            <w:tcBorders>
              <w:top w:val="nil"/>
              <w:left w:val="single" w:sz="8" w:space="0" w:color="A5A5A5"/>
              <w:bottom w:val="nil"/>
              <w:right w:val="nil"/>
            </w:tcBorders>
            <w:hideMark/>
          </w:tcPr>
          <w:p w:rsidR="004A6009" w:rsidRDefault="004A6009">
            <w:pPr>
              <w:rPr>
                <w:sz w:val="22"/>
                <w:szCs w:val="22"/>
              </w:rPr>
            </w:pPr>
            <w:r>
              <w:rPr>
                <w:sz w:val="22"/>
                <w:szCs w:val="22"/>
              </w:rPr>
              <w:t xml:space="preserve">Gefangenenmitverantwortung </w:t>
            </w:r>
          </w:p>
        </w:tc>
        <w:tc>
          <w:tcPr>
            <w:tcW w:w="1089" w:type="dxa"/>
            <w:tcBorders>
              <w:top w:val="nil"/>
              <w:left w:val="nil"/>
              <w:bottom w:val="nil"/>
              <w:right w:val="single" w:sz="8" w:space="0" w:color="A5A5A5"/>
            </w:tcBorders>
            <w:hideMark/>
          </w:tcPr>
          <w:p w:rsidR="004A6009" w:rsidRDefault="004A6009">
            <w:pPr>
              <w:jc w:val="right"/>
              <w:rPr>
                <w:sz w:val="22"/>
                <w:szCs w:val="22"/>
              </w:rPr>
            </w:pPr>
            <w:r>
              <w:rPr>
                <w:sz w:val="22"/>
                <w:szCs w:val="22"/>
              </w:rPr>
              <w:t>1</w:t>
            </w:r>
          </w:p>
        </w:tc>
        <w:tc>
          <w:tcPr>
            <w:tcW w:w="1089" w:type="dxa"/>
            <w:tcBorders>
              <w:top w:val="nil"/>
              <w:left w:val="nil"/>
              <w:bottom w:val="nil"/>
              <w:right w:val="single" w:sz="8" w:space="0" w:color="A5A5A5"/>
            </w:tcBorders>
          </w:tcPr>
          <w:p w:rsidR="004A6009" w:rsidRDefault="004A6009">
            <w:pPr>
              <w:jc w:val="right"/>
              <w:rPr>
                <w:sz w:val="22"/>
                <w:szCs w:val="22"/>
              </w:rPr>
            </w:pPr>
            <w:r>
              <w:rPr>
                <w:sz w:val="22"/>
                <w:szCs w:val="22"/>
              </w:rPr>
              <w:t>1</w:t>
            </w:r>
          </w:p>
        </w:tc>
      </w:tr>
      <w:tr w:rsidR="004A6009" w:rsidTr="00E10F06">
        <w:trPr>
          <w:jc w:val="center"/>
        </w:trPr>
        <w:tc>
          <w:tcPr>
            <w:tcW w:w="3481" w:type="dxa"/>
            <w:tcBorders>
              <w:top w:val="nil"/>
              <w:left w:val="single" w:sz="8" w:space="0" w:color="A5A5A5"/>
              <w:bottom w:val="nil"/>
              <w:right w:val="nil"/>
            </w:tcBorders>
            <w:hideMark/>
          </w:tcPr>
          <w:p w:rsidR="004A6009" w:rsidRDefault="004A6009">
            <w:pPr>
              <w:rPr>
                <w:sz w:val="22"/>
                <w:szCs w:val="22"/>
              </w:rPr>
            </w:pPr>
            <w:r>
              <w:rPr>
                <w:sz w:val="22"/>
                <w:szCs w:val="22"/>
              </w:rPr>
              <w:t>Angehörige</w:t>
            </w:r>
          </w:p>
        </w:tc>
        <w:tc>
          <w:tcPr>
            <w:tcW w:w="1089" w:type="dxa"/>
            <w:tcBorders>
              <w:top w:val="nil"/>
              <w:left w:val="nil"/>
              <w:bottom w:val="nil"/>
              <w:right w:val="single" w:sz="8" w:space="0" w:color="A5A5A5"/>
            </w:tcBorders>
            <w:hideMark/>
          </w:tcPr>
          <w:p w:rsidR="004A6009" w:rsidRDefault="004A6009">
            <w:pPr>
              <w:jc w:val="right"/>
              <w:rPr>
                <w:sz w:val="22"/>
                <w:szCs w:val="22"/>
              </w:rPr>
            </w:pPr>
            <w:r>
              <w:rPr>
                <w:sz w:val="22"/>
                <w:szCs w:val="22"/>
              </w:rPr>
              <w:t>6</w:t>
            </w:r>
          </w:p>
        </w:tc>
        <w:tc>
          <w:tcPr>
            <w:tcW w:w="1089" w:type="dxa"/>
            <w:tcBorders>
              <w:top w:val="nil"/>
              <w:left w:val="nil"/>
              <w:bottom w:val="nil"/>
              <w:right w:val="single" w:sz="8" w:space="0" w:color="A5A5A5"/>
            </w:tcBorders>
          </w:tcPr>
          <w:p w:rsidR="004A6009" w:rsidRDefault="004A6009">
            <w:pPr>
              <w:jc w:val="right"/>
              <w:rPr>
                <w:sz w:val="22"/>
                <w:szCs w:val="22"/>
              </w:rPr>
            </w:pPr>
            <w:r>
              <w:rPr>
                <w:sz w:val="22"/>
                <w:szCs w:val="22"/>
              </w:rPr>
              <w:t>3</w:t>
            </w:r>
          </w:p>
        </w:tc>
      </w:tr>
      <w:tr w:rsidR="004A6009" w:rsidTr="00E10F06">
        <w:trPr>
          <w:jc w:val="center"/>
        </w:trPr>
        <w:tc>
          <w:tcPr>
            <w:tcW w:w="3481" w:type="dxa"/>
            <w:tcBorders>
              <w:top w:val="nil"/>
              <w:left w:val="single" w:sz="8" w:space="0" w:color="A5A5A5"/>
              <w:bottom w:val="nil"/>
              <w:right w:val="nil"/>
            </w:tcBorders>
            <w:hideMark/>
          </w:tcPr>
          <w:p w:rsidR="004A6009" w:rsidRDefault="004A6009">
            <w:pPr>
              <w:rPr>
                <w:sz w:val="22"/>
                <w:szCs w:val="22"/>
              </w:rPr>
            </w:pPr>
            <w:r>
              <w:rPr>
                <w:sz w:val="22"/>
                <w:szCs w:val="22"/>
              </w:rPr>
              <w:t>Sonstige</w:t>
            </w:r>
          </w:p>
        </w:tc>
        <w:tc>
          <w:tcPr>
            <w:tcW w:w="1089" w:type="dxa"/>
            <w:tcBorders>
              <w:top w:val="nil"/>
              <w:left w:val="nil"/>
              <w:bottom w:val="nil"/>
              <w:right w:val="single" w:sz="8" w:space="0" w:color="A5A5A5"/>
            </w:tcBorders>
            <w:hideMark/>
          </w:tcPr>
          <w:p w:rsidR="004A6009" w:rsidRDefault="004A6009">
            <w:pPr>
              <w:jc w:val="right"/>
              <w:rPr>
                <w:sz w:val="22"/>
                <w:szCs w:val="22"/>
              </w:rPr>
            </w:pPr>
            <w:r>
              <w:rPr>
                <w:sz w:val="22"/>
                <w:szCs w:val="22"/>
              </w:rPr>
              <w:t>5</w:t>
            </w:r>
          </w:p>
        </w:tc>
        <w:tc>
          <w:tcPr>
            <w:tcW w:w="1089" w:type="dxa"/>
            <w:tcBorders>
              <w:top w:val="nil"/>
              <w:left w:val="nil"/>
              <w:bottom w:val="nil"/>
              <w:right w:val="single" w:sz="8" w:space="0" w:color="A5A5A5"/>
            </w:tcBorders>
          </w:tcPr>
          <w:p w:rsidR="004A6009" w:rsidRDefault="004A6009">
            <w:pPr>
              <w:jc w:val="right"/>
              <w:rPr>
                <w:sz w:val="22"/>
                <w:szCs w:val="22"/>
              </w:rPr>
            </w:pPr>
            <w:r>
              <w:rPr>
                <w:sz w:val="22"/>
                <w:szCs w:val="22"/>
              </w:rPr>
              <w:t>8</w:t>
            </w:r>
          </w:p>
        </w:tc>
      </w:tr>
      <w:tr w:rsidR="004A6009" w:rsidTr="004A6009">
        <w:trPr>
          <w:trHeight w:val="46"/>
          <w:jc w:val="center"/>
        </w:trPr>
        <w:tc>
          <w:tcPr>
            <w:tcW w:w="3481" w:type="dxa"/>
            <w:tcBorders>
              <w:top w:val="nil"/>
              <w:left w:val="single" w:sz="8" w:space="0" w:color="A5A5A5"/>
              <w:bottom w:val="nil"/>
              <w:right w:val="nil"/>
            </w:tcBorders>
          </w:tcPr>
          <w:p w:rsidR="004A6009" w:rsidRDefault="004A6009">
            <w:pPr>
              <w:rPr>
                <w:sz w:val="22"/>
                <w:szCs w:val="22"/>
              </w:rPr>
            </w:pPr>
            <w:r>
              <w:rPr>
                <w:sz w:val="22"/>
                <w:szCs w:val="22"/>
              </w:rPr>
              <w:t>SV</w:t>
            </w:r>
          </w:p>
          <w:p w:rsidR="004A6009" w:rsidRDefault="004A6009">
            <w:pPr>
              <w:rPr>
                <w:sz w:val="22"/>
                <w:szCs w:val="22"/>
              </w:rPr>
            </w:pPr>
          </w:p>
          <w:p w:rsidR="004A6009" w:rsidRDefault="004A6009">
            <w:pPr>
              <w:rPr>
                <w:sz w:val="22"/>
                <w:szCs w:val="22"/>
                <w:u w:val="single"/>
              </w:rPr>
            </w:pPr>
            <w:r>
              <w:rPr>
                <w:sz w:val="22"/>
                <w:szCs w:val="22"/>
                <w:u w:val="single"/>
              </w:rPr>
              <w:t>Davon:</w:t>
            </w:r>
          </w:p>
          <w:p w:rsidR="004A6009" w:rsidRDefault="004A6009">
            <w:pPr>
              <w:rPr>
                <w:sz w:val="22"/>
                <w:szCs w:val="22"/>
              </w:rPr>
            </w:pPr>
            <w:r>
              <w:rPr>
                <w:sz w:val="22"/>
                <w:szCs w:val="22"/>
              </w:rPr>
              <w:t>Erstkontakte</w:t>
            </w:r>
          </w:p>
          <w:p w:rsidR="004A6009" w:rsidRDefault="004A6009">
            <w:pPr>
              <w:rPr>
                <w:sz w:val="22"/>
                <w:szCs w:val="22"/>
              </w:rPr>
            </w:pPr>
            <w:r>
              <w:rPr>
                <w:sz w:val="22"/>
                <w:szCs w:val="22"/>
              </w:rPr>
              <w:t>Anschlusskontakte</w:t>
            </w:r>
          </w:p>
          <w:p w:rsidR="004A6009" w:rsidRDefault="004A6009">
            <w:pPr>
              <w:rPr>
                <w:sz w:val="22"/>
                <w:szCs w:val="22"/>
              </w:rPr>
            </w:pPr>
            <w:r>
              <w:rPr>
                <w:sz w:val="22"/>
                <w:szCs w:val="22"/>
              </w:rPr>
              <w:t>Kontakte nach Anstaltsbesuch</w:t>
            </w:r>
          </w:p>
          <w:p w:rsidR="004A6009" w:rsidRDefault="004A6009">
            <w:pPr>
              <w:rPr>
                <w:sz w:val="22"/>
                <w:szCs w:val="22"/>
              </w:rPr>
            </w:pPr>
          </w:p>
          <w:p w:rsidR="004A6009" w:rsidRDefault="004A6009">
            <w:pPr>
              <w:rPr>
                <w:sz w:val="22"/>
                <w:szCs w:val="22"/>
                <w:u w:val="single"/>
              </w:rPr>
            </w:pPr>
            <w:r>
              <w:rPr>
                <w:sz w:val="22"/>
                <w:szCs w:val="22"/>
                <w:u w:val="single"/>
              </w:rPr>
              <w:t>Weitere Daten:</w:t>
            </w:r>
          </w:p>
          <w:p w:rsidR="004A6009" w:rsidRDefault="004A6009">
            <w:pPr>
              <w:rPr>
                <w:sz w:val="22"/>
                <w:szCs w:val="22"/>
              </w:rPr>
            </w:pPr>
            <w:r>
              <w:rPr>
                <w:sz w:val="22"/>
                <w:szCs w:val="22"/>
              </w:rPr>
              <w:t>Unzuständigkeit</w:t>
            </w:r>
          </w:p>
          <w:p w:rsidR="004A6009" w:rsidRDefault="004A6009">
            <w:pPr>
              <w:rPr>
                <w:sz w:val="22"/>
                <w:szCs w:val="22"/>
              </w:rPr>
            </w:pPr>
            <w:r>
              <w:rPr>
                <w:sz w:val="22"/>
                <w:szCs w:val="22"/>
              </w:rPr>
              <w:t>Gesprächswunsch des Eingebenden</w:t>
            </w:r>
          </w:p>
          <w:p w:rsidR="004A6009" w:rsidRDefault="004A6009">
            <w:pPr>
              <w:rPr>
                <w:sz w:val="22"/>
                <w:szCs w:val="22"/>
              </w:rPr>
            </w:pPr>
          </w:p>
        </w:tc>
        <w:tc>
          <w:tcPr>
            <w:tcW w:w="1089" w:type="dxa"/>
            <w:tcBorders>
              <w:top w:val="nil"/>
              <w:left w:val="nil"/>
              <w:bottom w:val="nil"/>
              <w:right w:val="single" w:sz="8" w:space="0" w:color="A5A5A5"/>
            </w:tcBorders>
          </w:tcPr>
          <w:p w:rsidR="004A6009" w:rsidRDefault="004A6009">
            <w:pPr>
              <w:jc w:val="right"/>
              <w:rPr>
                <w:sz w:val="22"/>
                <w:szCs w:val="22"/>
              </w:rPr>
            </w:pPr>
            <w:r>
              <w:rPr>
                <w:sz w:val="22"/>
                <w:szCs w:val="22"/>
              </w:rPr>
              <w:t>0</w:t>
            </w:r>
          </w:p>
          <w:p w:rsidR="004A6009" w:rsidRDefault="004A6009">
            <w:pPr>
              <w:jc w:val="right"/>
              <w:rPr>
                <w:sz w:val="22"/>
                <w:szCs w:val="22"/>
              </w:rPr>
            </w:pPr>
          </w:p>
          <w:p w:rsidR="004A6009" w:rsidRDefault="004A6009">
            <w:pPr>
              <w:jc w:val="right"/>
              <w:rPr>
                <w:sz w:val="22"/>
                <w:szCs w:val="22"/>
              </w:rPr>
            </w:pPr>
          </w:p>
          <w:p w:rsidR="004A6009" w:rsidRDefault="004A6009">
            <w:pPr>
              <w:jc w:val="right"/>
              <w:rPr>
                <w:sz w:val="22"/>
                <w:szCs w:val="22"/>
              </w:rPr>
            </w:pPr>
            <w:r>
              <w:rPr>
                <w:sz w:val="22"/>
                <w:szCs w:val="22"/>
              </w:rPr>
              <w:t>299</w:t>
            </w:r>
          </w:p>
          <w:p w:rsidR="004A6009" w:rsidRDefault="004A6009">
            <w:pPr>
              <w:jc w:val="right"/>
              <w:rPr>
                <w:sz w:val="22"/>
                <w:szCs w:val="22"/>
              </w:rPr>
            </w:pPr>
            <w:r>
              <w:rPr>
                <w:sz w:val="22"/>
                <w:szCs w:val="22"/>
              </w:rPr>
              <w:t>64</w:t>
            </w:r>
          </w:p>
          <w:p w:rsidR="004A6009" w:rsidRDefault="004A6009">
            <w:pPr>
              <w:jc w:val="right"/>
              <w:rPr>
                <w:sz w:val="22"/>
                <w:szCs w:val="22"/>
              </w:rPr>
            </w:pPr>
            <w:r>
              <w:rPr>
                <w:sz w:val="22"/>
                <w:szCs w:val="22"/>
              </w:rPr>
              <w:t>1</w:t>
            </w:r>
          </w:p>
          <w:p w:rsidR="004A6009" w:rsidRDefault="004A6009">
            <w:pPr>
              <w:jc w:val="right"/>
              <w:rPr>
                <w:sz w:val="22"/>
                <w:szCs w:val="22"/>
              </w:rPr>
            </w:pPr>
          </w:p>
          <w:p w:rsidR="004A6009" w:rsidRDefault="004A6009">
            <w:pPr>
              <w:jc w:val="right"/>
              <w:rPr>
                <w:sz w:val="22"/>
                <w:szCs w:val="22"/>
              </w:rPr>
            </w:pPr>
          </w:p>
          <w:p w:rsidR="004A6009" w:rsidRDefault="004A6009">
            <w:pPr>
              <w:jc w:val="right"/>
              <w:rPr>
                <w:sz w:val="22"/>
                <w:szCs w:val="22"/>
              </w:rPr>
            </w:pPr>
            <w:r>
              <w:rPr>
                <w:sz w:val="22"/>
                <w:szCs w:val="22"/>
              </w:rPr>
              <w:t>6</w:t>
            </w:r>
          </w:p>
          <w:p w:rsidR="004A6009" w:rsidRDefault="004A6009">
            <w:pPr>
              <w:jc w:val="right"/>
              <w:rPr>
                <w:sz w:val="22"/>
                <w:szCs w:val="22"/>
              </w:rPr>
            </w:pPr>
            <w:r>
              <w:rPr>
                <w:sz w:val="22"/>
                <w:szCs w:val="22"/>
              </w:rPr>
              <w:t>29</w:t>
            </w:r>
          </w:p>
        </w:tc>
        <w:tc>
          <w:tcPr>
            <w:tcW w:w="1089" w:type="dxa"/>
            <w:tcBorders>
              <w:top w:val="nil"/>
              <w:left w:val="nil"/>
              <w:bottom w:val="nil"/>
              <w:right w:val="single" w:sz="8" w:space="0" w:color="A5A5A5"/>
            </w:tcBorders>
          </w:tcPr>
          <w:p w:rsidR="004A6009" w:rsidRDefault="004A6009" w:rsidP="004A6009">
            <w:pPr>
              <w:jc w:val="right"/>
              <w:rPr>
                <w:sz w:val="22"/>
                <w:szCs w:val="22"/>
              </w:rPr>
            </w:pPr>
            <w:r>
              <w:rPr>
                <w:sz w:val="22"/>
                <w:szCs w:val="22"/>
              </w:rPr>
              <w:t>0</w:t>
            </w:r>
          </w:p>
          <w:p w:rsidR="004A6009" w:rsidRDefault="004A6009" w:rsidP="004A6009">
            <w:pPr>
              <w:jc w:val="right"/>
              <w:rPr>
                <w:sz w:val="22"/>
                <w:szCs w:val="22"/>
              </w:rPr>
            </w:pPr>
          </w:p>
          <w:p w:rsidR="004A6009" w:rsidRDefault="004A6009" w:rsidP="004A6009">
            <w:pPr>
              <w:jc w:val="right"/>
              <w:rPr>
                <w:sz w:val="22"/>
                <w:szCs w:val="22"/>
              </w:rPr>
            </w:pPr>
          </w:p>
          <w:p w:rsidR="004A6009" w:rsidRDefault="004A6009" w:rsidP="004A6009">
            <w:pPr>
              <w:jc w:val="right"/>
              <w:rPr>
                <w:sz w:val="22"/>
                <w:szCs w:val="22"/>
              </w:rPr>
            </w:pPr>
            <w:r>
              <w:rPr>
                <w:sz w:val="22"/>
                <w:szCs w:val="22"/>
              </w:rPr>
              <w:t>257</w:t>
            </w:r>
          </w:p>
          <w:p w:rsidR="004A6009" w:rsidRDefault="004A6009" w:rsidP="004A6009">
            <w:pPr>
              <w:jc w:val="right"/>
              <w:rPr>
                <w:sz w:val="22"/>
                <w:szCs w:val="22"/>
              </w:rPr>
            </w:pPr>
            <w:r>
              <w:rPr>
                <w:sz w:val="22"/>
                <w:szCs w:val="22"/>
              </w:rPr>
              <w:t>57</w:t>
            </w:r>
          </w:p>
          <w:p w:rsidR="004A6009" w:rsidRDefault="004A6009" w:rsidP="004A6009">
            <w:pPr>
              <w:jc w:val="right"/>
              <w:rPr>
                <w:sz w:val="22"/>
                <w:szCs w:val="22"/>
              </w:rPr>
            </w:pPr>
            <w:r>
              <w:rPr>
                <w:sz w:val="22"/>
                <w:szCs w:val="22"/>
              </w:rPr>
              <w:t>0</w:t>
            </w:r>
          </w:p>
          <w:p w:rsidR="004A6009" w:rsidRDefault="004A6009" w:rsidP="004A6009">
            <w:pPr>
              <w:jc w:val="right"/>
              <w:rPr>
                <w:sz w:val="22"/>
                <w:szCs w:val="22"/>
              </w:rPr>
            </w:pPr>
          </w:p>
          <w:p w:rsidR="004A6009" w:rsidRDefault="004A6009" w:rsidP="004A6009">
            <w:pPr>
              <w:jc w:val="right"/>
              <w:rPr>
                <w:sz w:val="22"/>
                <w:szCs w:val="22"/>
              </w:rPr>
            </w:pPr>
          </w:p>
          <w:p w:rsidR="004A6009" w:rsidRDefault="004A6009" w:rsidP="004A6009">
            <w:pPr>
              <w:jc w:val="right"/>
              <w:rPr>
                <w:sz w:val="22"/>
                <w:szCs w:val="22"/>
              </w:rPr>
            </w:pPr>
            <w:r>
              <w:rPr>
                <w:sz w:val="22"/>
                <w:szCs w:val="22"/>
              </w:rPr>
              <w:t>6</w:t>
            </w:r>
          </w:p>
          <w:p w:rsidR="004A6009" w:rsidRDefault="004A6009" w:rsidP="004A6009">
            <w:pPr>
              <w:jc w:val="right"/>
              <w:rPr>
                <w:sz w:val="22"/>
                <w:szCs w:val="22"/>
              </w:rPr>
            </w:pPr>
            <w:r>
              <w:rPr>
                <w:sz w:val="22"/>
                <w:szCs w:val="22"/>
              </w:rPr>
              <w:t>30</w:t>
            </w:r>
          </w:p>
        </w:tc>
      </w:tr>
      <w:tr w:rsidR="004A6009" w:rsidTr="00E10F06">
        <w:trPr>
          <w:trHeight w:val="46"/>
          <w:jc w:val="center"/>
        </w:trPr>
        <w:tc>
          <w:tcPr>
            <w:tcW w:w="3481" w:type="dxa"/>
            <w:tcBorders>
              <w:top w:val="nil"/>
              <w:left w:val="single" w:sz="8" w:space="0" w:color="A5A5A5"/>
              <w:bottom w:val="single" w:sz="8" w:space="0" w:color="A5A5A5"/>
              <w:right w:val="nil"/>
            </w:tcBorders>
          </w:tcPr>
          <w:p w:rsidR="004A6009" w:rsidRDefault="004A6009">
            <w:pPr>
              <w:rPr>
                <w:sz w:val="22"/>
                <w:szCs w:val="22"/>
              </w:rPr>
            </w:pPr>
          </w:p>
        </w:tc>
        <w:tc>
          <w:tcPr>
            <w:tcW w:w="1089" w:type="dxa"/>
            <w:tcBorders>
              <w:top w:val="nil"/>
              <w:left w:val="nil"/>
              <w:bottom w:val="single" w:sz="8" w:space="0" w:color="A5A5A5"/>
              <w:right w:val="single" w:sz="8" w:space="0" w:color="A5A5A5"/>
            </w:tcBorders>
          </w:tcPr>
          <w:p w:rsidR="004A6009" w:rsidRDefault="004A6009">
            <w:pPr>
              <w:jc w:val="right"/>
              <w:rPr>
                <w:sz w:val="22"/>
                <w:szCs w:val="22"/>
              </w:rPr>
            </w:pPr>
          </w:p>
        </w:tc>
        <w:tc>
          <w:tcPr>
            <w:tcW w:w="1089" w:type="dxa"/>
            <w:tcBorders>
              <w:top w:val="nil"/>
              <w:left w:val="nil"/>
              <w:bottom w:val="single" w:sz="8" w:space="0" w:color="A5A5A5"/>
              <w:right w:val="single" w:sz="8" w:space="0" w:color="A5A5A5"/>
            </w:tcBorders>
          </w:tcPr>
          <w:p w:rsidR="004A6009" w:rsidRDefault="004A6009">
            <w:pPr>
              <w:jc w:val="right"/>
              <w:rPr>
                <w:sz w:val="22"/>
                <w:szCs w:val="22"/>
              </w:rPr>
            </w:pPr>
          </w:p>
        </w:tc>
      </w:tr>
    </w:tbl>
    <w:p w:rsidR="00AE799A" w:rsidRDefault="00AE799A" w:rsidP="00AE799A"/>
    <w:p w:rsidR="00AE799A" w:rsidRDefault="00AE799A" w:rsidP="00AE799A">
      <w:pPr>
        <w:jc w:val="both"/>
        <w:rPr>
          <w:sz w:val="24"/>
          <w:szCs w:val="24"/>
        </w:rPr>
      </w:pPr>
    </w:p>
    <w:p w:rsidR="00AE799A" w:rsidRDefault="00AE799A" w:rsidP="00AE799A">
      <w:pPr>
        <w:jc w:val="both"/>
        <w:rPr>
          <w:rFonts w:ascii="Arial" w:hAnsi="Arial" w:cs="Arial"/>
          <w:b/>
          <w:sz w:val="24"/>
        </w:rPr>
      </w:pPr>
    </w:p>
    <w:p w:rsidR="00AE799A" w:rsidRDefault="00AE799A" w:rsidP="00AE799A">
      <w:pPr>
        <w:jc w:val="both"/>
        <w:rPr>
          <w:b/>
          <w:sz w:val="24"/>
        </w:rPr>
      </w:pPr>
      <w:r>
        <w:rPr>
          <w:b/>
          <w:sz w:val="24"/>
        </w:rPr>
        <w:t>b) Fallbeispiele</w:t>
      </w:r>
    </w:p>
    <w:p w:rsidR="00AE799A" w:rsidRDefault="00AE799A" w:rsidP="00AE799A">
      <w:pPr>
        <w:jc w:val="both"/>
        <w:rPr>
          <w:rFonts w:ascii="Arial" w:hAnsi="Arial" w:cs="Arial"/>
          <w:b/>
          <w:sz w:val="24"/>
        </w:rPr>
      </w:pPr>
    </w:p>
    <w:p w:rsidR="00AE799A" w:rsidRDefault="000E793A" w:rsidP="00E10F06">
      <w:pPr>
        <w:jc w:val="both"/>
        <w:rPr>
          <w:sz w:val="24"/>
        </w:rPr>
      </w:pPr>
      <w:r w:rsidRPr="000E793A">
        <w:rPr>
          <w:sz w:val="24"/>
        </w:rPr>
        <w:t xml:space="preserve">Der Umgang mit </w:t>
      </w:r>
      <w:r w:rsidR="00032EA0">
        <w:rPr>
          <w:sz w:val="24"/>
        </w:rPr>
        <w:t>Gefangenen ist</w:t>
      </w:r>
      <w:r>
        <w:rPr>
          <w:sz w:val="24"/>
        </w:rPr>
        <w:t xml:space="preserve"> ein im</w:t>
      </w:r>
      <w:r w:rsidR="00E10F06">
        <w:rPr>
          <w:sz w:val="24"/>
        </w:rPr>
        <w:t>mer wiederkehrendes Thema der</w:t>
      </w:r>
      <w:r>
        <w:rPr>
          <w:sz w:val="24"/>
        </w:rPr>
        <w:t xml:space="preserve"> Eingaben. So berichtete ein Inhaftierter von einem respektlosen Umgang der Bediensteten mit ihm. Er </w:t>
      </w:r>
      <w:r w:rsidR="00E10F06">
        <w:rPr>
          <w:sz w:val="24"/>
        </w:rPr>
        <w:t xml:space="preserve">sei </w:t>
      </w:r>
      <w:r>
        <w:rPr>
          <w:sz w:val="24"/>
        </w:rPr>
        <w:t xml:space="preserve">angeschrien und in seinen Belangen </w:t>
      </w:r>
      <w:r w:rsidR="00E10F06">
        <w:rPr>
          <w:sz w:val="24"/>
        </w:rPr>
        <w:t xml:space="preserve">insgesamt </w:t>
      </w:r>
      <w:r>
        <w:rPr>
          <w:sz w:val="24"/>
        </w:rPr>
        <w:t>nicht ernst genommen</w:t>
      </w:r>
      <w:r w:rsidR="00E10F06">
        <w:rPr>
          <w:sz w:val="24"/>
        </w:rPr>
        <w:t xml:space="preserve"> worden</w:t>
      </w:r>
      <w:r>
        <w:rPr>
          <w:sz w:val="24"/>
        </w:rPr>
        <w:t>. Weiter habe man ihm während der Fastenzeit zunächst verwehrt, eine Urinkontrolle erst zu einem späteren Zeitpunkt abzugeben. Durch das Fasten über den Tag sei es ihm nicht möglich</w:t>
      </w:r>
      <w:r w:rsidR="00B55ABD">
        <w:rPr>
          <w:sz w:val="24"/>
        </w:rPr>
        <w:t xml:space="preserve"> gewesen</w:t>
      </w:r>
      <w:r>
        <w:rPr>
          <w:sz w:val="24"/>
        </w:rPr>
        <w:t xml:space="preserve">, den entsprechenden Marker zu sich zu nehmen. Erst nach einer Intervention </w:t>
      </w:r>
      <w:r w:rsidR="00B55ABD">
        <w:rPr>
          <w:sz w:val="24"/>
        </w:rPr>
        <w:t xml:space="preserve">habe er </w:t>
      </w:r>
      <w:r>
        <w:rPr>
          <w:sz w:val="24"/>
        </w:rPr>
        <w:t>die Fastenzeit einhalten und das Drogenscreening zu einem späteren Zeitpunkt durchführen</w:t>
      </w:r>
      <w:r w:rsidR="00B55ABD">
        <w:rPr>
          <w:sz w:val="24"/>
        </w:rPr>
        <w:t xml:space="preserve"> können</w:t>
      </w:r>
      <w:r>
        <w:rPr>
          <w:sz w:val="24"/>
        </w:rPr>
        <w:t xml:space="preserve">. </w:t>
      </w:r>
    </w:p>
    <w:p w:rsidR="00E10F06" w:rsidRDefault="00E10F06" w:rsidP="00E10F06">
      <w:pPr>
        <w:jc w:val="both"/>
        <w:rPr>
          <w:sz w:val="24"/>
        </w:rPr>
      </w:pPr>
    </w:p>
    <w:p w:rsidR="002F4748" w:rsidRDefault="00E10F06" w:rsidP="002F4748">
      <w:pPr>
        <w:jc w:val="both"/>
        <w:rPr>
          <w:sz w:val="24"/>
          <w:szCs w:val="24"/>
        </w:rPr>
      </w:pPr>
      <w:r>
        <w:rPr>
          <w:sz w:val="24"/>
        </w:rPr>
        <w:t>Die Eingabe deutet auf mangelnde Feinfühligkeit und Unbedachtheit hin. Im weiteren Kontext betrifft sie das Anstaltsklima, welches seit einiger Zeit auch in der vollzugstheoretischen Diskussion</w:t>
      </w:r>
      <w:r w:rsidR="00347C03">
        <w:rPr>
          <w:sz w:val="24"/>
        </w:rPr>
        <w:t xml:space="preserve"> zunehmend an Bedeutung gewo</w:t>
      </w:r>
      <w:r>
        <w:rPr>
          <w:sz w:val="24"/>
        </w:rPr>
        <w:t>nn</w:t>
      </w:r>
      <w:r w:rsidR="00347C03">
        <w:rPr>
          <w:sz w:val="24"/>
        </w:rPr>
        <w:t>en hat</w:t>
      </w:r>
      <w:r>
        <w:rPr>
          <w:sz w:val="24"/>
        </w:rPr>
        <w:t>. Solche Vorgänge, in denen bei etwas durch</w:t>
      </w:r>
      <w:r w:rsidR="00B55ABD">
        <w:rPr>
          <w:sz w:val="24"/>
        </w:rPr>
        <w:t>dachterem und rücksichtsvollerem</w:t>
      </w:r>
      <w:r>
        <w:rPr>
          <w:sz w:val="24"/>
        </w:rPr>
        <w:t xml:space="preserve"> Vorgehen der Bediensteten auch eine größere Kooperationsbereitschaft auf Seiten der Inhaftierten zu erwarten gewesen wäre, sind verschiedenen Eingaben zu entnehmen.</w:t>
      </w:r>
    </w:p>
    <w:p w:rsidR="00AE799A" w:rsidRDefault="00AE799A" w:rsidP="00AE799A">
      <w:pPr>
        <w:rPr>
          <w:b/>
          <w:sz w:val="28"/>
          <w:szCs w:val="28"/>
        </w:rPr>
      </w:pPr>
      <w:r>
        <w:rPr>
          <w:b/>
          <w:sz w:val="28"/>
          <w:szCs w:val="28"/>
        </w:rPr>
        <w:lastRenderedPageBreak/>
        <w:t>2) Auflistung weiterer Aktivitäten – Besuche, Gespräche, Veranstaltungen, Veröffentlichungen</w:t>
      </w:r>
    </w:p>
    <w:p w:rsidR="00AE799A" w:rsidRDefault="00AE799A" w:rsidP="00AE799A">
      <w:pPr>
        <w:rPr>
          <w:rFonts w:ascii="Arial" w:hAnsi="Arial" w:cs="Arial"/>
          <w:b/>
          <w:sz w:val="24"/>
        </w:rPr>
      </w:pPr>
    </w:p>
    <w:tbl>
      <w:tblPr>
        <w:tblW w:w="8577" w:type="dxa"/>
        <w:jc w:val="center"/>
        <w:tblBorders>
          <w:top w:val="single" w:sz="8" w:space="0" w:color="A5A5A5"/>
          <w:left w:val="single" w:sz="8" w:space="0" w:color="A5A5A5"/>
          <w:bottom w:val="single" w:sz="8" w:space="0" w:color="A5A5A5"/>
          <w:right w:val="single" w:sz="8" w:space="0" w:color="A5A5A5"/>
        </w:tblBorders>
        <w:tblLook w:val="0620" w:firstRow="1" w:lastRow="0" w:firstColumn="0" w:lastColumn="0" w:noHBand="1" w:noVBand="1"/>
      </w:tblPr>
      <w:tblGrid>
        <w:gridCol w:w="1774"/>
        <w:gridCol w:w="4008"/>
        <w:gridCol w:w="2795"/>
      </w:tblGrid>
      <w:tr w:rsidR="00AE799A" w:rsidTr="00AE799A">
        <w:trPr>
          <w:trHeight w:val="541"/>
          <w:jc w:val="center"/>
        </w:trPr>
        <w:tc>
          <w:tcPr>
            <w:tcW w:w="0" w:type="auto"/>
            <w:tcBorders>
              <w:top w:val="single" w:sz="8" w:space="0" w:color="A5A5A5"/>
              <w:left w:val="single" w:sz="8" w:space="0" w:color="A5A5A5"/>
              <w:bottom w:val="nil"/>
              <w:right w:val="nil"/>
            </w:tcBorders>
            <w:shd w:val="clear" w:color="auto" w:fill="A5A5A5"/>
            <w:hideMark/>
          </w:tcPr>
          <w:p w:rsidR="00AE799A" w:rsidRDefault="00AE799A">
            <w:pPr>
              <w:rPr>
                <w:b/>
                <w:bCs/>
                <w:color w:val="FFFFFF"/>
                <w:sz w:val="22"/>
                <w:szCs w:val="22"/>
              </w:rPr>
            </w:pPr>
            <w:r>
              <w:rPr>
                <w:b/>
                <w:bCs/>
                <w:color w:val="FFFFFF"/>
                <w:sz w:val="22"/>
                <w:szCs w:val="22"/>
              </w:rPr>
              <w:t>DATUM</w:t>
            </w:r>
          </w:p>
        </w:tc>
        <w:tc>
          <w:tcPr>
            <w:tcW w:w="4008" w:type="dxa"/>
            <w:tcBorders>
              <w:top w:val="single" w:sz="8" w:space="0" w:color="A5A5A5"/>
              <w:left w:val="nil"/>
              <w:bottom w:val="nil"/>
              <w:right w:val="nil"/>
            </w:tcBorders>
            <w:shd w:val="clear" w:color="auto" w:fill="A5A5A5"/>
            <w:hideMark/>
          </w:tcPr>
          <w:p w:rsidR="00AE799A" w:rsidRDefault="00AE799A">
            <w:pPr>
              <w:rPr>
                <w:b/>
                <w:bCs/>
                <w:color w:val="FFFFFF"/>
                <w:sz w:val="22"/>
                <w:szCs w:val="22"/>
              </w:rPr>
            </w:pPr>
            <w:r>
              <w:rPr>
                <w:b/>
                <w:bCs/>
                <w:color w:val="FFFFFF"/>
                <w:sz w:val="22"/>
                <w:szCs w:val="22"/>
              </w:rPr>
              <w:t>VERANSTALTUNGEN/</w:t>
            </w:r>
          </w:p>
          <w:p w:rsidR="00AE799A" w:rsidRDefault="00AE799A">
            <w:pPr>
              <w:rPr>
                <w:b/>
                <w:bCs/>
                <w:color w:val="FFFFFF"/>
                <w:sz w:val="22"/>
                <w:szCs w:val="22"/>
              </w:rPr>
            </w:pPr>
            <w:r>
              <w:rPr>
                <w:b/>
                <w:bCs/>
                <w:color w:val="FFFFFF"/>
                <w:sz w:val="22"/>
                <w:szCs w:val="22"/>
              </w:rPr>
              <w:t>ANSTALTSBESUCHE</w:t>
            </w:r>
          </w:p>
        </w:tc>
        <w:tc>
          <w:tcPr>
            <w:tcW w:w="2795" w:type="dxa"/>
            <w:tcBorders>
              <w:top w:val="single" w:sz="8" w:space="0" w:color="A5A5A5"/>
              <w:left w:val="nil"/>
              <w:bottom w:val="nil"/>
              <w:right w:val="single" w:sz="8" w:space="0" w:color="A5A5A5"/>
            </w:tcBorders>
            <w:shd w:val="clear" w:color="auto" w:fill="A5A5A5"/>
            <w:hideMark/>
          </w:tcPr>
          <w:p w:rsidR="00AE799A" w:rsidRDefault="00AE799A">
            <w:pPr>
              <w:rPr>
                <w:b/>
                <w:bCs/>
                <w:color w:val="FFFFFF"/>
                <w:sz w:val="22"/>
                <w:szCs w:val="22"/>
              </w:rPr>
            </w:pPr>
            <w:r>
              <w:rPr>
                <w:b/>
                <w:bCs/>
                <w:color w:val="FFFFFF"/>
                <w:sz w:val="22"/>
                <w:szCs w:val="22"/>
              </w:rPr>
              <w:t>BEMERKUNGEN</w:t>
            </w:r>
          </w:p>
        </w:tc>
      </w:tr>
      <w:tr w:rsidR="00AE799A" w:rsidTr="00AE799A">
        <w:trPr>
          <w:trHeight w:val="812"/>
          <w:jc w:val="center"/>
        </w:trPr>
        <w:tc>
          <w:tcPr>
            <w:tcW w:w="0" w:type="auto"/>
            <w:tcBorders>
              <w:top w:val="nil"/>
              <w:left w:val="single" w:sz="8" w:space="0" w:color="A5A5A5"/>
              <w:bottom w:val="nil"/>
              <w:right w:val="nil"/>
            </w:tcBorders>
          </w:tcPr>
          <w:p w:rsidR="00AE799A" w:rsidRDefault="00AE799A">
            <w:pPr>
              <w:rPr>
                <w:sz w:val="22"/>
                <w:szCs w:val="22"/>
              </w:rPr>
            </w:pPr>
          </w:p>
          <w:p w:rsidR="00AE799A" w:rsidRDefault="00AE799A">
            <w:pPr>
              <w:rPr>
                <w:sz w:val="22"/>
                <w:szCs w:val="22"/>
              </w:rPr>
            </w:pPr>
          </w:p>
          <w:p w:rsidR="00AE799A" w:rsidRDefault="00AE799A">
            <w:pPr>
              <w:rPr>
                <w:sz w:val="22"/>
                <w:szCs w:val="22"/>
              </w:rPr>
            </w:pPr>
            <w:r>
              <w:rPr>
                <w:sz w:val="22"/>
                <w:szCs w:val="22"/>
              </w:rPr>
              <w:t>17.01.2019</w:t>
            </w:r>
          </w:p>
          <w:p w:rsidR="00AE799A" w:rsidRDefault="00AE799A">
            <w:pPr>
              <w:rPr>
                <w:sz w:val="22"/>
                <w:szCs w:val="22"/>
              </w:rPr>
            </w:pPr>
          </w:p>
          <w:p w:rsidR="00AE799A" w:rsidRDefault="00AE799A">
            <w:pPr>
              <w:rPr>
                <w:sz w:val="22"/>
                <w:szCs w:val="22"/>
              </w:rPr>
            </w:pPr>
          </w:p>
          <w:p w:rsidR="00AE799A" w:rsidRDefault="00AE799A">
            <w:pPr>
              <w:rPr>
                <w:sz w:val="22"/>
                <w:szCs w:val="22"/>
              </w:rPr>
            </w:pPr>
            <w:r>
              <w:rPr>
                <w:sz w:val="22"/>
                <w:szCs w:val="22"/>
              </w:rPr>
              <w:t>25.01.2019</w:t>
            </w:r>
          </w:p>
          <w:p w:rsidR="00AE799A" w:rsidRDefault="00AE799A">
            <w:pPr>
              <w:rPr>
                <w:sz w:val="22"/>
                <w:szCs w:val="22"/>
              </w:rPr>
            </w:pPr>
          </w:p>
          <w:p w:rsidR="00AE799A" w:rsidRDefault="00AE799A">
            <w:pPr>
              <w:rPr>
                <w:sz w:val="22"/>
                <w:szCs w:val="22"/>
              </w:rPr>
            </w:pPr>
            <w:r>
              <w:rPr>
                <w:sz w:val="22"/>
                <w:szCs w:val="22"/>
              </w:rPr>
              <w:t>11.02.2019</w:t>
            </w:r>
          </w:p>
          <w:p w:rsidR="00AE799A" w:rsidRDefault="00AE799A">
            <w:pPr>
              <w:rPr>
                <w:sz w:val="22"/>
                <w:szCs w:val="22"/>
              </w:rPr>
            </w:pPr>
          </w:p>
          <w:p w:rsidR="00AE799A" w:rsidRDefault="00AE799A">
            <w:pPr>
              <w:rPr>
                <w:sz w:val="22"/>
                <w:szCs w:val="22"/>
              </w:rPr>
            </w:pPr>
          </w:p>
          <w:p w:rsidR="00AE799A" w:rsidRDefault="00AE799A">
            <w:pPr>
              <w:rPr>
                <w:sz w:val="22"/>
                <w:szCs w:val="22"/>
              </w:rPr>
            </w:pPr>
            <w:r>
              <w:rPr>
                <w:sz w:val="22"/>
                <w:szCs w:val="22"/>
              </w:rPr>
              <w:t>07.02.2019</w:t>
            </w:r>
          </w:p>
          <w:p w:rsidR="00AE799A" w:rsidRDefault="00AE799A">
            <w:pPr>
              <w:rPr>
                <w:sz w:val="22"/>
                <w:szCs w:val="22"/>
              </w:rPr>
            </w:pPr>
          </w:p>
          <w:p w:rsidR="00AE799A" w:rsidRDefault="00AE799A">
            <w:pPr>
              <w:rPr>
                <w:sz w:val="22"/>
                <w:szCs w:val="22"/>
              </w:rPr>
            </w:pPr>
          </w:p>
          <w:p w:rsidR="00AE799A" w:rsidRDefault="00AE799A">
            <w:pPr>
              <w:rPr>
                <w:sz w:val="22"/>
                <w:szCs w:val="22"/>
              </w:rPr>
            </w:pPr>
            <w:r>
              <w:rPr>
                <w:sz w:val="22"/>
                <w:szCs w:val="22"/>
              </w:rPr>
              <w:t>17.02.2019</w:t>
            </w:r>
          </w:p>
          <w:p w:rsidR="00AE799A" w:rsidRDefault="00AE799A">
            <w:pPr>
              <w:rPr>
                <w:sz w:val="22"/>
                <w:szCs w:val="22"/>
              </w:rPr>
            </w:pPr>
          </w:p>
          <w:p w:rsidR="00AE799A" w:rsidRDefault="00AE799A">
            <w:pPr>
              <w:rPr>
                <w:sz w:val="22"/>
                <w:szCs w:val="22"/>
              </w:rPr>
            </w:pPr>
          </w:p>
          <w:p w:rsidR="00AE799A" w:rsidRDefault="00AE799A">
            <w:pPr>
              <w:rPr>
                <w:sz w:val="22"/>
                <w:szCs w:val="22"/>
              </w:rPr>
            </w:pPr>
          </w:p>
          <w:p w:rsidR="00AE799A" w:rsidRDefault="00AE799A">
            <w:pPr>
              <w:rPr>
                <w:sz w:val="22"/>
                <w:szCs w:val="22"/>
              </w:rPr>
            </w:pPr>
          </w:p>
          <w:p w:rsidR="00AE799A" w:rsidRDefault="00AE799A">
            <w:pPr>
              <w:rPr>
                <w:sz w:val="22"/>
                <w:szCs w:val="22"/>
              </w:rPr>
            </w:pPr>
            <w:r>
              <w:rPr>
                <w:sz w:val="22"/>
                <w:szCs w:val="22"/>
              </w:rPr>
              <w:t>19./20.02.2019</w:t>
            </w:r>
          </w:p>
          <w:p w:rsidR="00AE799A" w:rsidRDefault="00AE799A">
            <w:pPr>
              <w:rPr>
                <w:sz w:val="22"/>
                <w:szCs w:val="22"/>
              </w:rPr>
            </w:pPr>
          </w:p>
          <w:p w:rsidR="00AE799A" w:rsidRDefault="00AE799A">
            <w:pPr>
              <w:rPr>
                <w:sz w:val="22"/>
                <w:szCs w:val="22"/>
              </w:rPr>
            </w:pPr>
          </w:p>
          <w:p w:rsidR="00AE799A" w:rsidRDefault="00AE799A">
            <w:pPr>
              <w:rPr>
                <w:sz w:val="22"/>
                <w:szCs w:val="22"/>
              </w:rPr>
            </w:pPr>
            <w:r>
              <w:rPr>
                <w:sz w:val="22"/>
                <w:szCs w:val="22"/>
              </w:rPr>
              <w:t>11.03.2019</w:t>
            </w:r>
          </w:p>
          <w:p w:rsidR="00AE799A" w:rsidRDefault="00AE799A">
            <w:pPr>
              <w:rPr>
                <w:sz w:val="22"/>
                <w:szCs w:val="22"/>
              </w:rPr>
            </w:pPr>
          </w:p>
          <w:p w:rsidR="00AE799A" w:rsidRDefault="00AE799A">
            <w:pPr>
              <w:rPr>
                <w:sz w:val="22"/>
                <w:szCs w:val="22"/>
              </w:rPr>
            </w:pPr>
          </w:p>
          <w:p w:rsidR="00AE799A" w:rsidRDefault="00AE799A">
            <w:pPr>
              <w:rPr>
                <w:sz w:val="22"/>
                <w:szCs w:val="22"/>
              </w:rPr>
            </w:pPr>
            <w:r>
              <w:rPr>
                <w:sz w:val="22"/>
                <w:szCs w:val="22"/>
              </w:rPr>
              <w:t>14.03.2019</w:t>
            </w:r>
          </w:p>
          <w:p w:rsidR="00AE799A" w:rsidRDefault="00AE799A">
            <w:pPr>
              <w:rPr>
                <w:sz w:val="22"/>
                <w:szCs w:val="22"/>
              </w:rPr>
            </w:pPr>
          </w:p>
          <w:p w:rsidR="00AE799A" w:rsidRDefault="00597EC7">
            <w:pPr>
              <w:rPr>
                <w:sz w:val="22"/>
                <w:szCs w:val="22"/>
              </w:rPr>
            </w:pPr>
            <w:r>
              <w:rPr>
                <w:sz w:val="22"/>
                <w:szCs w:val="22"/>
              </w:rPr>
              <w:t>04.04.2019</w:t>
            </w:r>
          </w:p>
        </w:tc>
        <w:tc>
          <w:tcPr>
            <w:tcW w:w="4008" w:type="dxa"/>
            <w:tcBorders>
              <w:top w:val="nil"/>
              <w:left w:val="nil"/>
              <w:bottom w:val="nil"/>
              <w:right w:val="nil"/>
            </w:tcBorders>
          </w:tcPr>
          <w:p w:rsidR="00AE799A" w:rsidRDefault="00AE799A">
            <w:pPr>
              <w:ind w:left="-2"/>
              <w:rPr>
                <w:sz w:val="22"/>
                <w:szCs w:val="22"/>
              </w:rPr>
            </w:pPr>
          </w:p>
          <w:p w:rsidR="00597EC7" w:rsidRDefault="00597EC7">
            <w:pPr>
              <w:ind w:left="-2"/>
              <w:rPr>
                <w:sz w:val="22"/>
                <w:szCs w:val="22"/>
              </w:rPr>
            </w:pPr>
          </w:p>
          <w:p w:rsidR="00AE799A" w:rsidRDefault="00AE799A">
            <w:pPr>
              <w:ind w:left="-2"/>
              <w:rPr>
                <w:sz w:val="22"/>
                <w:szCs w:val="22"/>
              </w:rPr>
            </w:pPr>
            <w:r>
              <w:rPr>
                <w:sz w:val="22"/>
                <w:szCs w:val="22"/>
              </w:rPr>
              <w:t>Dienstbesprechung Opferbezogene Vollzugsgestaltung in Düsseldorf</w:t>
            </w:r>
          </w:p>
          <w:p w:rsidR="00AE799A" w:rsidRDefault="00AE799A">
            <w:pPr>
              <w:ind w:left="-2"/>
              <w:rPr>
                <w:sz w:val="22"/>
                <w:szCs w:val="22"/>
              </w:rPr>
            </w:pPr>
          </w:p>
          <w:p w:rsidR="00AE799A" w:rsidRDefault="00F17DE2">
            <w:pPr>
              <w:ind w:left="-2"/>
              <w:rPr>
                <w:sz w:val="22"/>
                <w:szCs w:val="22"/>
              </w:rPr>
            </w:pPr>
            <w:r>
              <w:rPr>
                <w:sz w:val="22"/>
                <w:szCs w:val="22"/>
              </w:rPr>
              <w:t xml:space="preserve">Beiratssitzung des </w:t>
            </w:r>
            <w:proofErr w:type="spellStart"/>
            <w:r w:rsidR="00AE799A">
              <w:rPr>
                <w:sz w:val="22"/>
                <w:szCs w:val="22"/>
              </w:rPr>
              <w:t>KrimD</w:t>
            </w:r>
            <w:proofErr w:type="spellEnd"/>
          </w:p>
          <w:p w:rsidR="00AE799A" w:rsidRDefault="00AE799A">
            <w:pPr>
              <w:ind w:left="-2"/>
              <w:rPr>
                <w:sz w:val="22"/>
                <w:szCs w:val="22"/>
              </w:rPr>
            </w:pPr>
          </w:p>
          <w:p w:rsidR="00AE799A" w:rsidRDefault="00AE799A">
            <w:pPr>
              <w:ind w:left="-2"/>
              <w:rPr>
                <w:sz w:val="22"/>
                <w:szCs w:val="22"/>
              </w:rPr>
            </w:pPr>
            <w:r>
              <w:rPr>
                <w:sz w:val="22"/>
                <w:szCs w:val="22"/>
              </w:rPr>
              <w:t xml:space="preserve">Veranstaltung </w:t>
            </w:r>
            <w:proofErr w:type="spellStart"/>
            <w:r>
              <w:rPr>
                <w:sz w:val="22"/>
                <w:szCs w:val="22"/>
              </w:rPr>
              <w:t>KrimD</w:t>
            </w:r>
            <w:proofErr w:type="spellEnd"/>
            <w:r>
              <w:rPr>
                <w:sz w:val="22"/>
                <w:szCs w:val="22"/>
              </w:rPr>
              <w:t xml:space="preserve"> „Forschung im Justizvollzug“ </w:t>
            </w:r>
            <w:r w:rsidR="00F17DE2">
              <w:rPr>
                <w:sz w:val="22"/>
                <w:szCs w:val="22"/>
              </w:rPr>
              <w:t>an der Universität zu Köln</w:t>
            </w:r>
          </w:p>
          <w:p w:rsidR="00AE799A" w:rsidRDefault="00AE799A">
            <w:pPr>
              <w:ind w:left="-2"/>
              <w:rPr>
                <w:sz w:val="22"/>
                <w:szCs w:val="22"/>
              </w:rPr>
            </w:pPr>
          </w:p>
          <w:p w:rsidR="00AE799A" w:rsidRDefault="00AE799A">
            <w:pPr>
              <w:ind w:left="-2"/>
              <w:rPr>
                <w:sz w:val="22"/>
                <w:szCs w:val="22"/>
              </w:rPr>
            </w:pPr>
            <w:r>
              <w:rPr>
                <w:sz w:val="22"/>
                <w:szCs w:val="22"/>
              </w:rPr>
              <w:t>Dienstbesprechung mit Herrn Minister und den Beiräten der Justizvollzugsanstalten</w:t>
            </w:r>
          </w:p>
          <w:p w:rsidR="00AE799A" w:rsidRDefault="00AE799A">
            <w:pPr>
              <w:ind w:left="-2"/>
              <w:rPr>
                <w:sz w:val="22"/>
                <w:szCs w:val="22"/>
              </w:rPr>
            </w:pPr>
          </w:p>
          <w:p w:rsidR="00AE799A" w:rsidRDefault="00AE799A">
            <w:pPr>
              <w:ind w:left="-2"/>
              <w:rPr>
                <w:sz w:val="22"/>
                <w:szCs w:val="22"/>
              </w:rPr>
            </w:pPr>
            <w:r>
              <w:rPr>
                <w:sz w:val="22"/>
                <w:szCs w:val="22"/>
              </w:rPr>
              <w:t>Dokumentartfilm „Vierundvierzig Jahre Knast“ über die Tätigkeit einer ehrenamtlichen Mitarbeiterin der JVA Rheinbach</w:t>
            </w:r>
          </w:p>
          <w:p w:rsidR="00AE799A" w:rsidRDefault="00AE799A">
            <w:pPr>
              <w:rPr>
                <w:sz w:val="22"/>
                <w:szCs w:val="22"/>
              </w:rPr>
            </w:pPr>
          </w:p>
          <w:p w:rsidR="00AE799A" w:rsidRDefault="00AE799A">
            <w:pPr>
              <w:ind w:left="-2"/>
              <w:rPr>
                <w:sz w:val="22"/>
                <w:szCs w:val="22"/>
              </w:rPr>
            </w:pPr>
            <w:r>
              <w:rPr>
                <w:sz w:val="22"/>
                <w:szCs w:val="22"/>
              </w:rPr>
              <w:t>Jahreskonferenz der kath. und ev. Anstaltsseelsorger in Mühlheim a. d. Ruhr</w:t>
            </w:r>
          </w:p>
          <w:p w:rsidR="00AE799A" w:rsidRDefault="00AE799A">
            <w:pPr>
              <w:ind w:left="-2"/>
              <w:rPr>
                <w:sz w:val="22"/>
                <w:szCs w:val="22"/>
              </w:rPr>
            </w:pPr>
          </w:p>
          <w:p w:rsidR="00AE799A" w:rsidRDefault="00AE799A">
            <w:pPr>
              <w:ind w:left="-2"/>
              <w:rPr>
                <w:sz w:val="22"/>
                <w:szCs w:val="22"/>
              </w:rPr>
            </w:pPr>
            <w:r>
              <w:rPr>
                <w:sz w:val="22"/>
                <w:szCs w:val="22"/>
              </w:rPr>
              <w:t>Aachener Strafrechtstag des Anwalts-vereins Aachen</w:t>
            </w:r>
          </w:p>
          <w:p w:rsidR="00AE799A" w:rsidRDefault="00AE799A">
            <w:pPr>
              <w:ind w:left="-2"/>
              <w:rPr>
                <w:sz w:val="22"/>
                <w:szCs w:val="22"/>
              </w:rPr>
            </w:pPr>
          </w:p>
          <w:p w:rsidR="00AE799A" w:rsidRDefault="00AE799A">
            <w:pPr>
              <w:ind w:left="-2"/>
              <w:rPr>
                <w:sz w:val="22"/>
                <w:szCs w:val="22"/>
              </w:rPr>
            </w:pPr>
            <w:r>
              <w:rPr>
                <w:sz w:val="22"/>
                <w:szCs w:val="22"/>
              </w:rPr>
              <w:t>Besuch der JVA Rheinbach</w:t>
            </w:r>
          </w:p>
          <w:p w:rsidR="00597EC7" w:rsidRDefault="00597EC7">
            <w:pPr>
              <w:ind w:left="-2"/>
              <w:rPr>
                <w:sz w:val="22"/>
                <w:szCs w:val="22"/>
              </w:rPr>
            </w:pPr>
          </w:p>
          <w:p w:rsidR="00597EC7" w:rsidRDefault="00597EC7">
            <w:pPr>
              <w:ind w:left="-2"/>
              <w:rPr>
                <w:sz w:val="22"/>
                <w:szCs w:val="22"/>
              </w:rPr>
            </w:pPr>
            <w:r>
              <w:rPr>
                <w:sz w:val="22"/>
                <w:szCs w:val="22"/>
              </w:rPr>
              <w:t>Dienstbesprechung mit den Arrestleitern</w:t>
            </w:r>
          </w:p>
          <w:p w:rsidR="00597EC7" w:rsidRDefault="00597EC7">
            <w:pPr>
              <w:ind w:left="-2"/>
              <w:rPr>
                <w:sz w:val="22"/>
                <w:szCs w:val="22"/>
              </w:rPr>
            </w:pPr>
          </w:p>
        </w:tc>
        <w:tc>
          <w:tcPr>
            <w:tcW w:w="2795" w:type="dxa"/>
            <w:tcBorders>
              <w:top w:val="nil"/>
              <w:left w:val="nil"/>
              <w:bottom w:val="nil"/>
              <w:right w:val="single" w:sz="8" w:space="0" w:color="A5A5A5"/>
            </w:tcBorders>
          </w:tcPr>
          <w:p w:rsidR="00AE799A" w:rsidRDefault="00AE799A">
            <w:pPr>
              <w:jc w:val="both"/>
              <w:rPr>
                <w:sz w:val="22"/>
                <w:szCs w:val="22"/>
              </w:rPr>
            </w:pPr>
          </w:p>
          <w:p w:rsidR="00AE799A" w:rsidRDefault="00AE799A">
            <w:pPr>
              <w:jc w:val="both"/>
              <w:rPr>
                <w:sz w:val="22"/>
                <w:szCs w:val="22"/>
              </w:rPr>
            </w:pPr>
          </w:p>
          <w:p w:rsidR="00AE799A" w:rsidRDefault="00AE799A">
            <w:pPr>
              <w:jc w:val="both"/>
              <w:rPr>
                <w:sz w:val="22"/>
                <w:szCs w:val="22"/>
              </w:rPr>
            </w:pPr>
          </w:p>
          <w:p w:rsidR="00AE799A" w:rsidRDefault="00AE799A">
            <w:pPr>
              <w:jc w:val="both"/>
              <w:rPr>
                <w:sz w:val="22"/>
                <w:szCs w:val="22"/>
              </w:rPr>
            </w:pPr>
          </w:p>
          <w:p w:rsidR="00AE799A" w:rsidRDefault="00AE799A">
            <w:pPr>
              <w:jc w:val="both"/>
              <w:rPr>
                <w:sz w:val="22"/>
                <w:szCs w:val="22"/>
              </w:rPr>
            </w:pPr>
          </w:p>
          <w:p w:rsidR="00AE799A" w:rsidRDefault="00AE799A">
            <w:pPr>
              <w:jc w:val="both"/>
              <w:rPr>
                <w:sz w:val="22"/>
                <w:szCs w:val="22"/>
              </w:rPr>
            </w:pPr>
          </w:p>
          <w:p w:rsidR="00AE799A" w:rsidRDefault="00AE799A">
            <w:pPr>
              <w:jc w:val="both"/>
              <w:rPr>
                <w:sz w:val="22"/>
                <w:szCs w:val="22"/>
              </w:rPr>
            </w:pPr>
          </w:p>
          <w:p w:rsidR="00AE799A" w:rsidRDefault="00AE799A">
            <w:pPr>
              <w:jc w:val="both"/>
              <w:rPr>
                <w:sz w:val="22"/>
                <w:szCs w:val="22"/>
              </w:rPr>
            </w:pPr>
          </w:p>
          <w:p w:rsidR="00AE799A" w:rsidRDefault="00AE799A">
            <w:pPr>
              <w:jc w:val="both"/>
              <w:rPr>
                <w:sz w:val="22"/>
                <w:szCs w:val="22"/>
              </w:rPr>
            </w:pPr>
          </w:p>
          <w:p w:rsidR="00AE799A" w:rsidRDefault="00AE799A">
            <w:pPr>
              <w:jc w:val="both"/>
              <w:rPr>
                <w:sz w:val="22"/>
                <w:szCs w:val="22"/>
              </w:rPr>
            </w:pPr>
          </w:p>
          <w:p w:rsidR="00AE799A" w:rsidRDefault="00AE799A">
            <w:pPr>
              <w:jc w:val="both"/>
              <w:rPr>
                <w:sz w:val="22"/>
                <w:szCs w:val="22"/>
              </w:rPr>
            </w:pPr>
          </w:p>
          <w:p w:rsidR="00AE799A" w:rsidRDefault="00AE799A">
            <w:pPr>
              <w:jc w:val="both"/>
              <w:rPr>
                <w:sz w:val="22"/>
                <w:szCs w:val="22"/>
              </w:rPr>
            </w:pPr>
          </w:p>
          <w:p w:rsidR="00AE799A" w:rsidRDefault="00AE799A">
            <w:pPr>
              <w:jc w:val="both"/>
              <w:rPr>
                <w:sz w:val="22"/>
                <w:szCs w:val="22"/>
              </w:rPr>
            </w:pPr>
          </w:p>
          <w:p w:rsidR="00AE799A" w:rsidRDefault="00AE799A">
            <w:pPr>
              <w:jc w:val="both"/>
              <w:rPr>
                <w:sz w:val="22"/>
                <w:szCs w:val="22"/>
              </w:rPr>
            </w:pPr>
          </w:p>
          <w:p w:rsidR="00AE799A" w:rsidRDefault="00AE799A">
            <w:pPr>
              <w:jc w:val="both"/>
              <w:rPr>
                <w:sz w:val="22"/>
                <w:szCs w:val="22"/>
              </w:rPr>
            </w:pPr>
          </w:p>
          <w:p w:rsidR="00AE799A" w:rsidRDefault="00AE799A">
            <w:pPr>
              <w:jc w:val="both"/>
              <w:rPr>
                <w:sz w:val="22"/>
                <w:szCs w:val="22"/>
              </w:rPr>
            </w:pPr>
          </w:p>
          <w:p w:rsidR="00AE799A" w:rsidRDefault="00AE799A">
            <w:pPr>
              <w:jc w:val="both"/>
              <w:rPr>
                <w:sz w:val="22"/>
                <w:szCs w:val="22"/>
              </w:rPr>
            </w:pPr>
          </w:p>
          <w:p w:rsidR="00AE799A" w:rsidRDefault="00AE799A">
            <w:pPr>
              <w:jc w:val="both"/>
              <w:rPr>
                <w:sz w:val="22"/>
                <w:szCs w:val="22"/>
              </w:rPr>
            </w:pPr>
          </w:p>
          <w:p w:rsidR="00AE799A" w:rsidRDefault="00AE799A">
            <w:pPr>
              <w:jc w:val="both"/>
              <w:rPr>
                <w:sz w:val="22"/>
                <w:szCs w:val="22"/>
              </w:rPr>
            </w:pPr>
            <w:r>
              <w:rPr>
                <w:sz w:val="22"/>
                <w:szCs w:val="22"/>
              </w:rPr>
              <w:t>Vortrag des JVB</w:t>
            </w:r>
          </w:p>
          <w:p w:rsidR="00AE799A" w:rsidRDefault="00AE799A">
            <w:pPr>
              <w:jc w:val="both"/>
              <w:rPr>
                <w:sz w:val="22"/>
                <w:szCs w:val="22"/>
              </w:rPr>
            </w:pPr>
          </w:p>
          <w:p w:rsidR="00AE799A" w:rsidRDefault="00AE799A">
            <w:pPr>
              <w:jc w:val="both"/>
              <w:rPr>
                <w:sz w:val="22"/>
                <w:szCs w:val="22"/>
              </w:rPr>
            </w:pPr>
          </w:p>
          <w:p w:rsidR="00AE799A" w:rsidRDefault="00AE799A">
            <w:pPr>
              <w:jc w:val="both"/>
              <w:rPr>
                <w:sz w:val="22"/>
                <w:szCs w:val="22"/>
              </w:rPr>
            </w:pPr>
            <w:r>
              <w:rPr>
                <w:sz w:val="22"/>
                <w:szCs w:val="22"/>
              </w:rPr>
              <w:t xml:space="preserve">Vortrag des JVB </w:t>
            </w:r>
          </w:p>
          <w:p w:rsidR="00AE799A" w:rsidRDefault="00AE799A">
            <w:pPr>
              <w:jc w:val="both"/>
              <w:rPr>
                <w:sz w:val="22"/>
                <w:szCs w:val="22"/>
              </w:rPr>
            </w:pPr>
          </w:p>
          <w:p w:rsidR="00AE799A" w:rsidRDefault="00AE799A">
            <w:pPr>
              <w:jc w:val="both"/>
              <w:rPr>
                <w:sz w:val="22"/>
                <w:szCs w:val="22"/>
              </w:rPr>
            </w:pPr>
          </w:p>
          <w:p w:rsidR="00AE799A" w:rsidRDefault="00AE799A">
            <w:pPr>
              <w:jc w:val="both"/>
              <w:rPr>
                <w:sz w:val="22"/>
                <w:szCs w:val="22"/>
              </w:rPr>
            </w:pPr>
            <w:r>
              <w:rPr>
                <w:sz w:val="22"/>
                <w:szCs w:val="22"/>
              </w:rPr>
              <w:t>Regulärer Anstaltsbesuch</w:t>
            </w:r>
          </w:p>
          <w:p w:rsidR="00597EC7" w:rsidRDefault="00597EC7">
            <w:pPr>
              <w:jc w:val="both"/>
              <w:rPr>
                <w:sz w:val="22"/>
                <w:szCs w:val="22"/>
              </w:rPr>
            </w:pPr>
          </w:p>
          <w:p w:rsidR="00597EC7" w:rsidRDefault="00597EC7">
            <w:pPr>
              <w:jc w:val="both"/>
              <w:rPr>
                <w:sz w:val="22"/>
                <w:szCs w:val="22"/>
              </w:rPr>
            </w:pPr>
          </w:p>
        </w:tc>
      </w:tr>
      <w:tr w:rsidR="00597EC7" w:rsidTr="00AE799A">
        <w:trPr>
          <w:trHeight w:val="270"/>
          <w:jc w:val="center"/>
        </w:trPr>
        <w:tc>
          <w:tcPr>
            <w:tcW w:w="0" w:type="auto"/>
            <w:tcBorders>
              <w:top w:val="nil"/>
              <w:left w:val="single" w:sz="8" w:space="0" w:color="A5A5A5"/>
              <w:bottom w:val="single" w:sz="8" w:space="0" w:color="A5A5A5"/>
              <w:right w:val="nil"/>
            </w:tcBorders>
          </w:tcPr>
          <w:p w:rsidR="00597EC7" w:rsidRPr="004D72B3" w:rsidRDefault="00597EC7" w:rsidP="00597EC7">
            <w:pPr>
              <w:jc w:val="both"/>
              <w:rPr>
                <w:sz w:val="22"/>
                <w:szCs w:val="22"/>
              </w:rPr>
            </w:pPr>
            <w:r w:rsidRPr="004D72B3">
              <w:rPr>
                <w:sz w:val="22"/>
                <w:szCs w:val="22"/>
              </w:rPr>
              <w:t>04./05.04.2019</w:t>
            </w:r>
          </w:p>
          <w:p w:rsidR="00597EC7" w:rsidRPr="004D72B3" w:rsidRDefault="00597EC7" w:rsidP="00597EC7">
            <w:pPr>
              <w:jc w:val="both"/>
              <w:rPr>
                <w:sz w:val="22"/>
                <w:szCs w:val="22"/>
              </w:rPr>
            </w:pPr>
          </w:p>
          <w:p w:rsidR="00597EC7" w:rsidRPr="004D72B3" w:rsidRDefault="00597EC7" w:rsidP="00597EC7">
            <w:pPr>
              <w:jc w:val="both"/>
              <w:rPr>
                <w:sz w:val="22"/>
                <w:szCs w:val="22"/>
              </w:rPr>
            </w:pPr>
            <w:r w:rsidRPr="004D72B3">
              <w:rPr>
                <w:sz w:val="22"/>
                <w:szCs w:val="22"/>
              </w:rPr>
              <w:t>16.04.2019</w:t>
            </w:r>
          </w:p>
          <w:p w:rsidR="00597EC7" w:rsidRPr="004D72B3" w:rsidRDefault="00597EC7" w:rsidP="00597EC7">
            <w:pPr>
              <w:jc w:val="both"/>
              <w:rPr>
                <w:sz w:val="22"/>
                <w:szCs w:val="22"/>
              </w:rPr>
            </w:pPr>
          </w:p>
          <w:p w:rsidR="00597EC7" w:rsidRPr="004D72B3" w:rsidRDefault="00597EC7" w:rsidP="00597EC7">
            <w:pPr>
              <w:jc w:val="both"/>
              <w:rPr>
                <w:sz w:val="22"/>
                <w:szCs w:val="22"/>
              </w:rPr>
            </w:pPr>
            <w:r w:rsidRPr="004D72B3">
              <w:rPr>
                <w:sz w:val="22"/>
                <w:szCs w:val="22"/>
              </w:rPr>
              <w:t>20./21.05.2019</w:t>
            </w:r>
          </w:p>
          <w:p w:rsidR="0092268F" w:rsidRPr="004D72B3" w:rsidRDefault="0092268F" w:rsidP="00597EC7">
            <w:pPr>
              <w:jc w:val="both"/>
              <w:rPr>
                <w:sz w:val="22"/>
                <w:szCs w:val="22"/>
              </w:rPr>
            </w:pPr>
          </w:p>
          <w:p w:rsidR="0092268F" w:rsidRPr="004D72B3" w:rsidRDefault="0092268F" w:rsidP="00597EC7">
            <w:pPr>
              <w:jc w:val="both"/>
              <w:rPr>
                <w:sz w:val="22"/>
                <w:szCs w:val="22"/>
              </w:rPr>
            </w:pPr>
            <w:r w:rsidRPr="004D72B3">
              <w:rPr>
                <w:sz w:val="22"/>
                <w:szCs w:val="22"/>
              </w:rPr>
              <w:t>17.06.2019</w:t>
            </w:r>
          </w:p>
          <w:p w:rsidR="00510B59" w:rsidRPr="004D72B3" w:rsidRDefault="00510B59" w:rsidP="00597EC7">
            <w:pPr>
              <w:jc w:val="both"/>
              <w:rPr>
                <w:sz w:val="22"/>
                <w:szCs w:val="22"/>
              </w:rPr>
            </w:pPr>
          </w:p>
          <w:p w:rsidR="00510B59" w:rsidRDefault="00510B59" w:rsidP="00597EC7">
            <w:pPr>
              <w:jc w:val="both"/>
              <w:rPr>
                <w:sz w:val="22"/>
                <w:szCs w:val="22"/>
              </w:rPr>
            </w:pPr>
          </w:p>
          <w:p w:rsidR="00510B59" w:rsidRPr="004D72B3" w:rsidRDefault="00510B59" w:rsidP="00597EC7">
            <w:pPr>
              <w:jc w:val="both"/>
              <w:rPr>
                <w:sz w:val="22"/>
                <w:szCs w:val="22"/>
              </w:rPr>
            </w:pPr>
          </w:p>
          <w:p w:rsidR="00510B59" w:rsidRPr="004D72B3" w:rsidRDefault="00510B59" w:rsidP="00597EC7">
            <w:pPr>
              <w:jc w:val="both"/>
              <w:rPr>
                <w:sz w:val="22"/>
                <w:szCs w:val="22"/>
              </w:rPr>
            </w:pPr>
            <w:r w:rsidRPr="004D72B3">
              <w:rPr>
                <w:sz w:val="22"/>
                <w:szCs w:val="22"/>
              </w:rPr>
              <w:t>24.06.2019</w:t>
            </w:r>
          </w:p>
          <w:p w:rsidR="00510B59" w:rsidRPr="004D72B3" w:rsidRDefault="00510B59" w:rsidP="00597EC7">
            <w:pPr>
              <w:jc w:val="both"/>
              <w:rPr>
                <w:sz w:val="22"/>
                <w:szCs w:val="22"/>
              </w:rPr>
            </w:pPr>
          </w:p>
          <w:p w:rsidR="00510B59" w:rsidRPr="004D72B3" w:rsidRDefault="00510B59" w:rsidP="00597EC7">
            <w:pPr>
              <w:jc w:val="both"/>
              <w:rPr>
                <w:sz w:val="22"/>
                <w:szCs w:val="22"/>
              </w:rPr>
            </w:pPr>
          </w:p>
          <w:p w:rsidR="00510B59" w:rsidRPr="004D72B3" w:rsidRDefault="00510B59" w:rsidP="00597EC7">
            <w:pPr>
              <w:jc w:val="both"/>
              <w:rPr>
                <w:sz w:val="22"/>
                <w:szCs w:val="22"/>
              </w:rPr>
            </w:pPr>
          </w:p>
          <w:p w:rsidR="00510B59" w:rsidRPr="004D72B3" w:rsidRDefault="00510B59" w:rsidP="00597EC7">
            <w:pPr>
              <w:jc w:val="both"/>
              <w:rPr>
                <w:sz w:val="22"/>
                <w:szCs w:val="22"/>
              </w:rPr>
            </w:pPr>
            <w:r w:rsidRPr="004D72B3">
              <w:rPr>
                <w:sz w:val="22"/>
                <w:szCs w:val="22"/>
              </w:rPr>
              <w:t>27.06.2019</w:t>
            </w:r>
          </w:p>
          <w:p w:rsidR="00510B59" w:rsidRPr="004D72B3" w:rsidRDefault="00510B59" w:rsidP="00597EC7">
            <w:pPr>
              <w:jc w:val="both"/>
              <w:rPr>
                <w:sz w:val="22"/>
                <w:szCs w:val="22"/>
              </w:rPr>
            </w:pPr>
          </w:p>
          <w:p w:rsidR="00510B59" w:rsidRPr="004D72B3" w:rsidRDefault="00510B59" w:rsidP="00597EC7">
            <w:pPr>
              <w:jc w:val="both"/>
              <w:rPr>
                <w:sz w:val="22"/>
                <w:szCs w:val="22"/>
              </w:rPr>
            </w:pPr>
          </w:p>
          <w:p w:rsidR="00510B59" w:rsidRPr="004D72B3" w:rsidRDefault="00510B59" w:rsidP="00597EC7">
            <w:pPr>
              <w:jc w:val="both"/>
              <w:rPr>
                <w:sz w:val="22"/>
                <w:szCs w:val="22"/>
              </w:rPr>
            </w:pPr>
            <w:r w:rsidRPr="004D72B3">
              <w:rPr>
                <w:sz w:val="22"/>
                <w:szCs w:val="22"/>
              </w:rPr>
              <w:t>28.06.2019</w:t>
            </w:r>
          </w:p>
          <w:p w:rsidR="00510B59" w:rsidRPr="004D72B3" w:rsidRDefault="00510B59" w:rsidP="00597EC7">
            <w:pPr>
              <w:jc w:val="both"/>
              <w:rPr>
                <w:sz w:val="22"/>
                <w:szCs w:val="22"/>
              </w:rPr>
            </w:pPr>
          </w:p>
          <w:p w:rsidR="00510B59" w:rsidRPr="004D72B3" w:rsidRDefault="00510B59" w:rsidP="00597EC7">
            <w:pPr>
              <w:jc w:val="both"/>
              <w:rPr>
                <w:sz w:val="22"/>
                <w:szCs w:val="22"/>
              </w:rPr>
            </w:pPr>
          </w:p>
          <w:p w:rsidR="00510B59" w:rsidRPr="004D72B3" w:rsidRDefault="00C41FBD" w:rsidP="00597EC7">
            <w:pPr>
              <w:jc w:val="both"/>
              <w:rPr>
                <w:sz w:val="22"/>
                <w:szCs w:val="22"/>
              </w:rPr>
            </w:pPr>
            <w:r w:rsidRPr="004D72B3">
              <w:rPr>
                <w:sz w:val="22"/>
                <w:szCs w:val="22"/>
              </w:rPr>
              <w:t>08.07.2019</w:t>
            </w:r>
          </w:p>
          <w:p w:rsidR="00C41FBD" w:rsidRPr="004D72B3" w:rsidRDefault="00C41FBD" w:rsidP="00597EC7">
            <w:pPr>
              <w:jc w:val="both"/>
              <w:rPr>
                <w:sz w:val="22"/>
                <w:szCs w:val="22"/>
              </w:rPr>
            </w:pPr>
          </w:p>
          <w:p w:rsidR="00C41FBD" w:rsidRPr="004D72B3" w:rsidRDefault="00C41FBD" w:rsidP="00597EC7">
            <w:pPr>
              <w:jc w:val="both"/>
              <w:rPr>
                <w:sz w:val="22"/>
                <w:szCs w:val="22"/>
              </w:rPr>
            </w:pPr>
          </w:p>
          <w:p w:rsidR="00C41FBD" w:rsidRPr="004D72B3" w:rsidRDefault="00C41FBD" w:rsidP="00597EC7">
            <w:pPr>
              <w:jc w:val="both"/>
              <w:rPr>
                <w:sz w:val="22"/>
                <w:szCs w:val="22"/>
              </w:rPr>
            </w:pPr>
          </w:p>
          <w:p w:rsidR="00C41FBD" w:rsidRDefault="00C41FBD" w:rsidP="00597EC7">
            <w:pPr>
              <w:jc w:val="both"/>
              <w:rPr>
                <w:sz w:val="22"/>
                <w:szCs w:val="22"/>
              </w:rPr>
            </w:pPr>
            <w:r w:rsidRPr="004D72B3">
              <w:rPr>
                <w:sz w:val="22"/>
                <w:szCs w:val="22"/>
              </w:rPr>
              <w:t>08.08.2019</w:t>
            </w:r>
          </w:p>
          <w:p w:rsidR="00100065" w:rsidRDefault="00100065" w:rsidP="00597EC7">
            <w:pPr>
              <w:jc w:val="both"/>
              <w:rPr>
                <w:sz w:val="22"/>
                <w:szCs w:val="22"/>
              </w:rPr>
            </w:pPr>
          </w:p>
          <w:p w:rsidR="00100065" w:rsidRDefault="00100065" w:rsidP="00597EC7">
            <w:pPr>
              <w:jc w:val="both"/>
              <w:rPr>
                <w:sz w:val="22"/>
                <w:szCs w:val="22"/>
              </w:rPr>
            </w:pPr>
          </w:p>
          <w:p w:rsidR="00100065" w:rsidRDefault="00100065" w:rsidP="00597EC7">
            <w:pPr>
              <w:jc w:val="both"/>
              <w:rPr>
                <w:sz w:val="22"/>
                <w:szCs w:val="22"/>
              </w:rPr>
            </w:pPr>
          </w:p>
          <w:p w:rsidR="00100065" w:rsidRDefault="00100065" w:rsidP="00597EC7">
            <w:pPr>
              <w:jc w:val="both"/>
              <w:rPr>
                <w:sz w:val="22"/>
                <w:szCs w:val="22"/>
              </w:rPr>
            </w:pPr>
            <w:r>
              <w:rPr>
                <w:sz w:val="22"/>
                <w:szCs w:val="22"/>
              </w:rPr>
              <w:t>03.09.2019</w:t>
            </w:r>
          </w:p>
          <w:p w:rsidR="00100065" w:rsidRPr="004D72B3" w:rsidRDefault="00100065" w:rsidP="00597EC7">
            <w:pPr>
              <w:jc w:val="both"/>
              <w:rPr>
                <w:sz w:val="22"/>
                <w:szCs w:val="22"/>
              </w:rPr>
            </w:pPr>
          </w:p>
          <w:p w:rsidR="00C41FBD" w:rsidRPr="004D72B3" w:rsidRDefault="00C41FBD" w:rsidP="00597EC7">
            <w:pPr>
              <w:jc w:val="both"/>
              <w:rPr>
                <w:sz w:val="22"/>
                <w:szCs w:val="22"/>
              </w:rPr>
            </w:pPr>
          </w:p>
          <w:p w:rsidR="00C41FBD" w:rsidRPr="004D72B3" w:rsidRDefault="00C41FBD" w:rsidP="00597EC7">
            <w:pPr>
              <w:jc w:val="both"/>
              <w:rPr>
                <w:sz w:val="22"/>
                <w:szCs w:val="22"/>
              </w:rPr>
            </w:pPr>
          </w:p>
          <w:p w:rsidR="00C41FBD" w:rsidRPr="004D72B3" w:rsidRDefault="00C41FBD" w:rsidP="00597EC7">
            <w:pPr>
              <w:jc w:val="both"/>
              <w:rPr>
                <w:sz w:val="22"/>
                <w:szCs w:val="22"/>
              </w:rPr>
            </w:pPr>
            <w:r w:rsidRPr="004D72B3">
              <w:rPr>
                <w:sz w:val="22"/>
                <w:szCs w:val="22"/>
              </w:rPr>
              <w:t>05./06.09.2019</w:t>
            </w:r>
          </w:p>
          <w:p w:rsidR="00C41FBD" w:rsidRPr="004D72B3" w:rsidRDefault="00C41FBD" w:rsidP="00597EC7">
            <w:pPr>
              <w:jc w:val="both"/>
              <w:rPr>
                <w:sz w:val="22"/>
                <w:szCs w:val="22"/>
              </w:rPr>
            </w:pPr>
          </w:p>
          <w:p w:rsidR="00C41FBD" w:rsidRPr="004D72B3" w:rsidRDefault="00C41FBD" w:rsidP="00597EC7">
            <w:pPr>
              <w:jc w:val="both"/>
              <w:rPr>
                <w:sz w:val="22"/>
                <w:szCs w:val="22"/>
              </w:rPr>
            </w:pPr>
          </w:p>
          <w:p w:rsidR="00C41FBD" w:rsidRPr="004D72B3" w:rsidRDefault="00C41FBD" w:rsidP="00597EC7">
            <w:pPr>
              <w:jc w:val="both"/>
              <w:rPr>
                <w:sz w:val="22"/>
                <w:szCs w:val="22"/>
              </w:rPr>
            </w:pPr>
          </w:p>
          <w:p w:rsidR="00C41FBD" w:rsidRPr="004D72B3" w:rsidRDefault="00C41FBD" w:rsidP="00597EC7">
            <w:pPr>
              <w:jc w:val="both"/>
              <w:rPr>
                <w:sz w:val="22"/>
                <w:szCs w:val="22"/>
              </w:rPr>
            </w:pPr>
            <w:r w:rsidRPr="004D72B3">
              <w:rPr>
                <w:sz w:val="22"/>
                <w:szCs w:val="22"/>
              </w:rPr>
              <w:t>11.-13.09.2019</w:t>
            </w:r>
          </w:p>
          <w:p w:rsidR="00C41FBD" w:rsidRPr="004D72B3" w:rsidRDefault="00C41FBD" w:rsidP="00597EC7">
            <w:pPr>
              <w:jc w:val="both"/>
              <w:rPr>
                <w:sz w:val="22"/>
                <w:szCs w:val="22"/>
              </w:rPr>
            </w:pPr>
          </w:p>
          <w:p w:rsidR="00C41FBD" w:rsidRPr="004D72B3" w:rsidRDefault="00C41FBD" w:rsidP="00597EC7">
            <w:pPr>
              <w:jc w:val="both"/>
              <w:rPr>
                <w:sz w:val="22"/>
                <w:szCs w:val="22"/>
              </w:rPr>
            </w:pPr>
          </w:p>
          <w:p w:rsidR="00C41FBD" w:rsidRPr="004D72B3" w:rsidRDefault="00C41FBD" w:rsidP="00597EC7">
            <w:pPr>
              <w:jc w:val="both"/>
              <w:rPr>
                <w:sz w:val="22"/>
                <w:szCs w:val="22"/>
              </w:rPr>
            </w:pPr>
          </w:p>
          <w:p w:rsidR="00C41FBD" w:rsidRPr="004D72B3" w:rsidRDefault="00C41FBD" w:rsidP="00597EC7">
            <w:pPr>
              <w:jc w:val="both"/>
              <w:rPr>
                <w:sz w:val="22"/>
                <w:szCs w:val="22"/>
              </w:rPr>
            </w:pPr>
            <w:r w:rsidRPr="004D72B3">
              <w:rPr>
                <w:sz w:val="22"/>
                <w:szCs w:val="22"/>
              </w:rPr>
              <w:t>12./13.09.2019</w:t>
            </w:r>
          </w:p>
          <w:p w:rsidR="00510B59" w:rsidRPr="004D72B3" w:rsidRDefault="00510B59" w:rsidP="00597EC7">
            <w:pPr>
              <w:jc w:val="both"/>
              <w:rPr>
                <w:sz w:val="22"/>
                <w:szCs w:val="22"/>
              </w:rPr>
            </w:pPr>
          </w:p>
          <w:p w:rsidR="00510B59" w:rsidRPr="004D72B3" w:rsidRDefault="00C41FBD" w:rsidP="00597EC7">
            <w:pPr>
              <w:jc w:val="both"/>
              <w:rPr>
                <w:sz w:val="22"/>
                <w:szCs w:val="22"/>
              </w:rPr>
            </w:pPr>
            <w:r w:rsidRPr="004D72B3">
              <w:rPr>
                <w:sz w:val="22"/>
                <w:szCs w:val="22"/>
              </w:rPr>
              <w:t>16.09.2019</w:t>
            </w:r>
          </w:p>
          <w:p w:rsidR="00C41FBD" w:rsidRPr="004D72B3" w:rsidRDefault="00C41FBD" w:rsidP="00597EC7">
            <w:pPr>
              <w:jc w:val="both"/>
              <w:rPr>
                <w:sz w:val="22"/>
                <w:szCs w:val="22"/>
              </w:rPr>
            </w:pPr>
          </w:p>
          <w:p w:rsidR="00C41FBD" w:rsidRPr="004D72B3" w:rsidRDefault="00C41FBD" w:rsidP="00597EC7">
            <w:pPr>
              <w:jc w:val="both"/>
              <w:rPr>
                <w:sz w:val="22"/>
                <w:szCs w:val="22"/>
              </w:rPr>
            </w:pPr>
          </w:p>
          <w:p w:rsidR="00C41FBD" w:rsidRPr="004D72B3" w:rsidRDefault="00C41FBD" w:rsidP="00597EC7">
            <w:pPr>
              <w:jc w:val="both"/>
              <w:rPr>
                <w:sz w:val="22"/>
                <w:szCs w:val="22"/>
              </w:rPr>
            </w:pPr>
          </w:p>
          <w:p w:rsidR="00C41FBD" w:rsidRPr="004D72B3" w:rsidRDefault="00C41FBD" w:rsidP="00597EC7">
            <w:pPr>
              <w:jc w:val="both"/>
              <w:rPr>
                <w:sz w:val="22"/>
                <w:szCs w:val="22"/>
              </w:rPr>
            </w:pPr>
            <w:r w:rsidRPr="004D72B3">
              <w:rPr>
                <w:sz w:val="22"/>
                <w:szCs w:val="22"/>
              </w:rPr>
              <w:t>19.09.2019</w:t>
            </w:r>
          </w:p>
          <w:p w:rsidR="00C41FBD" w:rsidRPr="004D72B3" w:rsidRDefault="00C41FBD" w:rsidP="00597EC7">
            <w:pPr>
              <w:jc w:val="both"/>
              <w:rPr>
                <w:sz w:val="22"/>
                <w:szCs w:val="22"/>
              </w:rPr>
            </w:pPr>
          </w:p>
          <w:p w:rsidR="00C41FBD" w:rsidRPr="004D72B3" w:rsidRDefault="00C41FBD" w:rsidP="00597EC7">
            <w:pPr>
              <w:jc w:val="both"/>
              <w:rPr>
                <w:sz w:val="22"/>
                <w:szCs w:val="22"/>
              </w:rPr>
            </w:pPr>
          </w:p>
          <w:p w:rsidR="00C41FBD" w:rsidRPr="004D72B3" w:rsidRDefault="00C41FBD" w:rsidP="00597EC7">
            <w:pPr>
              <w:jc w:val="both"/>
              <w:rPr>
                <w:sz w:val="22"/>
                <w:szCs w:val="22"/>
              </w:rPr>
            </w:pPr>
          </w:p>
          <w:p w:rsidR="00C41FBD" w:rsidRPr="004D72B3" w:rsidRDefault="00C41FBD" w:rsidP="00597EC7">
            <w:pPr>
              <w:jc w:val="both"/>
              <w:rPr>
                <w:sz w:val="22"/>
                <w:szCs w:val="22"/>
              </w:rPr>
            </w:pPr>
            <w:r w:rsidRPr="004D72B3">
              <w:rPr>
                <w:sz w:val="22"/>
                <w:szCs w:val="22"/>
              </w:rPr>
              <w:t>19.09.2019</w:t>
            </w:r>
          </w:p>
          <w:p w:rsidR="004D72B3" w:rsidRPr="004D72B3" w:rsidRDefault="004D72B3" w:rsidP="00597EC7">
            <w:pPr>
              <w:jc w:val="both"/>
              <w:rPr>
                <w:sz w:val="22"/>
                <w:szCs w:val="22"/>
              </w:rPr>
            </w:pPr>
          </w:p>
          <w:p w:rsidR="004D72B3" w:rsidRPr="004D72B3" w:rsidRDefault="004D72B3" w:rsidP="00597EC7">
            <w:pPr>
              <w:jc w:val="both"/>
              <w:rPr>
                <w:sz w:val="22"/>
                <w:szCs w:val="22"/>
              </w:rPr>
            </w:pPr>
          </w:p>
          <w:p w:rsidR="004D72B3" w:rsidRPr="004D72B3" w:rsidRDefault="004D72B3" w:rsidP="00597EC7">
            <w:pPr>
              <w:jc w:val="both"/>
              <w:rPr>
                <w:sz w:val="22"/>
                <w:szCs w:val="22"/>
              </w:rPr>
            </w:pPr>
            <w:r w:rsidRPr="004D72B3">
              <w:rPr>
                <w:sz w:val="22"/>
                <w:szCs w:val="22"/>
              </w:rPr>
              <w:t>14./15.10.2019</w:t>
            </w:r>
          </w:p>
          <w:p w:rsidR="004D72B3" w:rsidRPr="004D72B3" w:rsidRDefault="004D72B3" w:rsidP="00597EC7">
            <w:pPr>
              <w:jc w:val="both"/>
              <w:rPr>
                <w:sz w:val="22"/>
                <w:szCs w:val="22"/>
              </w:rPr>
            </w:pPr>
          </w:p>
          <w:p w:rsidR="004D72B3" w:rsidRPr="004D72B3" w:rsidRDefault="004D72B3" w:rsidP="00597EC7">
            <w:pPr>
              <w:jc w:val="both"/>
              <w:rPr>
                <w:sz w:val="22"/>
                <w:szCs w:val="22"/>
              </w:rPr>
            </w:pPr>
          </w:p>
          <w:p w:rsidR="004D72B3" w:rsidRDefault="004D72B3" w:rsidP="00597EC7">
            <w:pPr>
              <w:jc w:val="both"/>
              <w:rPr>
                <w:sz w:val="22"/>
                <w:szCs w:val="22"/>
              </w:rPr>
            </w:pPr>
            <w:r w:rsidRPr="004D72B3">
              <w:rPr>
                <w:sz w:val="22"/>
                <w:szCs w:val="22"/>
              </w:rPr>
              <w:t>24./25.10.2019</w:t>
            </w:r>
          </w:p>
          <w:p w:rsidR="00A500AB" w:rsidRDefault="00A500AB" w:rsidP="00597EC7">
            <w:pPr>
              <w:jc w:val="both"/>
              <w:rPr>
                <w:sz w:val="22"/>
                <w:szCs w:val="22"/>
              </w:rPr>
            </w:pPr>
          </w:p>
          <w:p w:rsidR="00A500AB" w:rsidRDefault="00A500AB" w:rsidP="00597EC7">
            <w:pPr>
              <w:jc w:val="both"/>
              <w:rPr>
                <w:sz w:val="22"/>
                <w:szCs w:val="22"/>
              </w:rPr>
            </w:pPr>
            <w:r>
              <w:rPr>
                <w:sz w:val="22"/>
                <w:szCs w:val="22"/>
              </w:rPr>
              <w:t>04.12.2019</w:t>
            </w:r>
          </w:p>
          <w:p w:rsidR="00A500AB" w:rsidRDefault="00A500AB" w:rsidP="00597EC7">
            <w:pPr>
              <w:jc w:val="both"/>
              <w:rPr>
                <w:sz w:val="22"/>
                <w:szCs w:val="22"/>
              </w:rPr>
            </w:pPr>
          </w:p>
          <w:p w:rsidR="00A500AB" w:rsidRDefault="00A500AB" w:rsidP="00597EC7">
            <w:pPr>
              <w:jc w:val="both"/>
              <w:rPr>
                <w:sz w:val="22"/>
                <w:szCs w:val="22"/>
              </w:rPr>
            </w:pPr>
          </w:p>
          <w:p w:rsidR="00A500AB" w:rsidRDefault="00A500AB" w:rsidP="00597EC7">
            <w:pPr>
              <w:jc w:val="both"/>
              <w:rPr>
                <w:sz w:val="22"/>
                <w:szCs w:val="22"/>
              </w:rPr>
            </w:pPr>
          </w:p>
          <w:p w:rsidR="00A500AB" w:rsidRDefault="00A500AB" w:rsidP="00597EC7">
            <w:pPr>
              <w:jc w:val="both"/>
              <w:rPr>
                <w:sz w:val="22"/>
                <w:szCs w:val="22"/>
              </w:rPr>
            </w:pPr>
          </w:p>
          <w:p w:rsidR="00AC4DA7" w:rsidRDefault="00AC4DA7" w:rsidP="00597EC7">
            <w:pPr>
              <w:jc w:val="both"/>
              <w:rPr>
                <w:sz w:val="22"/>
                <w:szCs w:val="22"/>
              </w:rPr>
            </w:pPr>
          </w:p>
          <w:p w:rsidR="00A500AB" w:rsidRDefault="00A500AB" w:rsidP="00597EC7">
            <w:pPr>
              <w:jc w:val="both"/>
              <w:rPr>
                <w:sz w:val="22"/>
                <w:szCs w:val="22"/>
              </w:rPr>
            </w:pPr>
            <w:r>
              <w:rPr>
                <w:sz w:val="22"/>
                <w:szCs w:val="22"/>
              </w:rPr>
              <w:t>09.01.2020</w:t>
            </w:r>
          </w:p>
          <w:p w:rsidR="00AC4DA7" w:rsidRDefault="00AC4DA7" w:rsidP="00597EC7">
            <w:pPr>
              <w:jc w:val="both"/>
              <w:rPr>
                <w:sz w:val="22"/>
                <w:szCs w:val="22"/>
              </w:rPr>
            </w:pPr>
          </w:p>
          <w:p w:rsidR="00D4728B" w:rsidRDefault="00D4728B" w:rsidP="00597EC7">
            <w:pPr>
              <w:jc w:val="both"/>
              <w:rPr>
                <w:sz w:val="22"/>
                <w:szCs w:val="22"/>
              </w:rPr>
            </w:pPr>
          </w:p>
          <w:p w:rsidR="00A500AB" w:rsidRDefault="00A500AB" w:rsidP="00597EC7">
            <w:pPr>
              <w:jc w:val="both"/>
              <w:rPr>
                <w:sz w:val="22"/>
                <w:szCs w:val="22"/>
              </w:rPr>
            </w:pPr>
          </w:p>
          <w:p w:rsidR="00D4728B" w:rsidRDefault="00D4728B" w:rsidP="00597EC7">
            <w:pPr>
              <w:jc w:val="both"/>
              <w:rPr>
                <w:sz w:val="22"/>
                <w:szCs w:val="22"/>
              </w:rPr>
            </w:pPr>
            <w:r>
              <w:rPr>
                <w:sz w:val="22"/>
                <w:szCs w:val="22"/>
              </w:rPr>
              <w:t>18.02.2020</w:t>
            </w:r>
          </w:p>
          <w:p w:rsidR="00A500AB" w:rsidRDefault="00A500AB" w:rsidP="00597EC7">
            <w:pPr>
              <w:jc w:val="both"/>
              <w:rPr>
                <w:sz w:val="22"/>
                <w:szCs w:val="22"/>
              </w:rPr>
            </w:pPr>
          </w:p>
          <w:p w:rsidR="00D4728B" w:rsidRDefault="00D4728B" w:rsidP="00597EC7">
            <w:pPr>
              <w:jc w:val="both"/>
              <w:rPr>
                <w:sz w:val="22"/>
                <w:szCs w:val="22"/>
              </w:rPr>
            </w:pPr>
          </w:p>
          <w:p w:rsidR="00D4728B" w:rsidRDefault="00D4728B" w:rsidP="00597EC7">
            <w:pPr>
              <w:jc w:val="both"/>
              <w:rPr>
                <w:sz w:val="22"/>
                <w:szCs w:val="22"/>
              </w:rPr>
            </w:pPr>
          </w:p>
          <w:p w:rsidR="00A500AB" w:rsidRDefault="00A500AB" w:rsidP="00597EC7">
            <w:pPr>
              <w:jc w:val="both"/>
              <w:rPr>
                <w:sz w:val="22"/>
                <w:szCs w:val="22"/>
              </w:rPr>
            </w:pPr>
            <w:r>
              <w:rPr>
                <w:sz w:val="22"/>
                <w:szCs w:val="22"/>
              </w:rPr>
              <w:t>04.03.2020</w:t>
            </w:r>
          </w:p>
          <w:p w:rsidR="00A500AB" w:rsidRDefault="00A500AB" w:rsidP="00597EC7">
            <w:pPr>
              <w:jc w:val="both"/>
              <w:rPr>
                <w:sz w:val="22"/>
                <w:szCs w:val="22"/>
              </w:rPr>
            </w:pPr>
          </w:p>
          <w:p w:rsidR="0039468E" w:rsidRDefault="0039468E" w:rsidP="00597EC7">
            <w:pPr>
              <w:jc w:val="both"/>
              <w:rPr>
                <w:sz w:val="22"/>
                <w:szCs w:val="22"/>
              </w:rPr>
            </w:pPr>
          </w:p>
          <w:p w:rsidR="0039468E" w:rsidRDefault="0039468E" w:rsidP="00597EC7">
            <w:pPr>
              <w:jc w:val="both"/>
              <w:rPr>
                <w:sz w:val="22"/>
                <w:szCs w:val="22"/>
              </w:rPr>
            </w:pPr>
          </w:p>
          <w:p w:rsidR="00B551C3" w:rsidRDefault="00A500AB" w:rsidP="00597EC7">
            <w:pPr>
              <w:jc w:val="both"/>
              <w:rPr>
                <w:sz w:val="22"/>
                <w:szCs w:val="22"/>
              </w:rPr>
            </w:pPr>
            <w:r>
              <w:rPr>
                <w:sz w:val="22"/>
                <w:szCs w:val="22"/>
              </w:rPr>
              <w:t>05./06.03.2020</w:t>
            </w:r>
            <w:r w:rsidR="0039468E">
              <w:rPr>
                <w:sz w:val="22"/>
                <w:szCs w:val="22"/>
              </w:rPr>
              <w:t xml:space="preserve"> </w:t>
            </w:r>
          </w:p>
          <w:p w:rsidR="00B551C3" w:rsidRPr="004D72B3" w:rsidRDefault="00B551C3" w:rsidP="00B551C3">
            <w:pPr>
              <w:jc w:val="both"/>
              <w:rPr>
                <w:sz w:val="22"/>
                <w:szCs w:val="22"/>
              </w:rPr>
            </w:pPr>
          </w:p>
        </w:tc>
        <w:tc>
          <w:tcPr>
            <w:tcW w:w="4008" w:type="dxa"/>
            <w:tcBorders>
              <w:top w:val="nil"/>
              <w:left w:val="nil"/>
              <w:bottom w:val="single" w:sz="8" w:space="0" w:color="A5A5A5"/>
              <w:right w:val="nil"/>
            </w:tcBorders>
          </w:tcPr>
          <w:p w:rsidR="00597EC7" w:rsidRPr="004D72B3" w:rsidRDefault="00597EC7" w:rsidP="00597EC7">
            <w:pPr>
              <w:ind w:left="-2"/>
              <w:jc w:val="both"/>
              <w:rPr>
                <w:sz w:val="22"/>
                <w:szCs w:val="22"/>
              </w:rPr>
            </w:pPr>
            <w:r w:rsidRPr="004D72B3">
              <w:rPr>
                <w:sz w:val="22"/>
                <w:szCs w:val="22"/>
              </w:rPr>
              <w:lastRenderedPageBreak/>
              <w:t>Anstaltsleitertagung in Recklinghausen</w:t>
            </w:r>
          </w:p>
          <w:p w:rsidR="00597EC7" w:rsidRPr="004D72B3" w:rsidRDefault="00597EC7" w:rsidP="00597EC7">
            <w:pPr>
              <w:ind w:left="-2"/>
              <w:jc w:val="both"/>
              <w:rPr>
                <w:sz w:val="22"/>
                <w:szCs w:val="22"/>
              </w:rPr>
            </w:pPr>
          </w:p>
          <w:p w:rsidR="00597EC7" w:rsidRPr="004D72B3" w:rsidRDefault="00597EC7" w:rsidP="00597EC7">
            <w:pPr>
              <w:ind w:left="-2"/>
              <w:jc w:val="both"/>
              <w:rPr>
                <w:sz w:val="22"/>
                <w:szCs w:val="22"/>
              </w:rPr>
            </w:pPr>
            <w:r w:rsidRPr="004D72B3">
              <w:rPr>
                <w:sz w:val="22"/>
                <w:szCs w:val="22"/>
              </w:rPr>
              <w:t>Besuch der JVA Aachen</w:t>
            </w:r>
          </w:p>
          <w:p w:rsidR="00597EC7" w:rsidRPr="004D72B3" w:rsidRDefault="00597EC7" w:rsidP="00597EC7">
            <w:pPr>
              <w:ind w:left="-2"/>
              <w:jc w:val="both"/>
              <w:rPr>
                <w:sz w:val="22"/>
                <w:szCs w:val="22"/>
              </w:rPr>
            </w:pPr>
          </w:p>
          <w:p w:rsidR="00597EC7" w:rsidRPr="004D72B3" w:rsidRDefault="00597EC7" w:rsidP="00597EC7">
            <w:pPr>
              <w:ind w:left="-2"/>
              <w:jc w:val="both"/>
              <w:rPr>
                <w:sz w:val="22"/>
                <w:szCs w:val="22"/>
              </w:rPr>
            </w:pPr>
            <w:r w:rsidRPr="004D72B3">
              <w:rPr>
                <w:sz w:val="22"/>
                <w:szCs w:val="22"/>
              </w:rPr>
              <w:t>24. Deutscher Präventionstag in Berlin</w:t>
            </w:r>
          </w:p>
          <w:p w:rsidR="0092268F" w:rsidRPr="004D72B3" w:rsidRDefault="0092268F" w:rsidP="00597EC7">
            <w:pPr>
              <w:ind w:left="-2"/>
              <w:jc w:val="both"/>
              <w:rPr>
                <w:sz w:val="22"/>
                <w:szCs w:val="22"/>
              </w:rPr>
            </w:pPr>
          </w:p>
          <w:p w:rsidR="0092268F" w:rsidRPr="004D72B3" w:rsidRDefault="0092268F" w:rsidP="00597EC7">
            <w:pPr>
              <w:ind w:left="-2"/>
              <w:jc w:val="both"/>
              <w:rPr>
                <w:sz w:val="22"/>
                <w:szCs w:val="22"/>
              </w:rPr>
            </w:pPr>
            <w:r w:rsidRPr="004D72B3">
              <w:rPr>
                <w:sz w:val="22"/>
                <w:szCs w:val="22"/>
              </w:rPr>
              <w:t xml:space="preserve">Amtseinführung </w:t>
            </w:r>
            <w:r w:rsidR="00510B59" w:rsidRPr="004D72B3">
              <w:rPr>
                <w:sz w:val="22"/>
                <w:szCs w:val="22"/>
              </w:rPr>
              <w:t>in der JVA Hamm</w:t>
            </w:r>
          </w:p>
          <w:p w:rsidR="00510B59" w:rsidRPr="004D72B3" w:rsidRDefault="00510B59" w:rsidP="00597EC7">
            <w:pPr>
              <w:ind w:left="-2"/>
              <w:jc w:val="both"/>
              <w:rPr>
                <w:sz w:val="22"/>
                <w:szCs w:val="22"/>
              </w:rPr>
            </w:pPr>
          </w:p>
          <w:p w:rsidR="00510B59" w:rsidRPr="004D72B3" w:rsidRDefault="00510B59" w:rsidP="00597EC7">
            <w:pPr>
              <w:ind w:left="-2"/>
              <w:jc w:val="both"/>
              <w:rPr>
                <w:sz w:val="22"/>
                <w:szCs w:val="22"/>
              </w:rPr>
            </w:pPr>
          </w:p>
          <w:p w:rsidR="00510B59" w:rsidRDefault="00510B59" w:rsidP="00597EC7">
            <w:pPr>
              <w:ind w:left="-2"/>
              <w:jc w:val="both"/>
              <w:rPr>
                <w:sz w:val="22"/>
                <w:szCs w:val="22"/>
              </w:rPr>
            </w:pPr>
          </w:p>
          <w:p w:rsidR="00510B59" w:rsidRPr="004D72B3" w:rsidRDefault="00510B59" w:rsidP="00597EC7">
            <w:pPr>
              <w:ind w:left="-2"/>
              <w:jc w:val="both"/>
              <w:rPr>
                <w:sz w:val="22"/>
                <w:szCs w:val="22"/>
              </w:rPr>
            </w:pPr>
            <w:r w:rsidRPr="004D72B3">
              <w:rPr>
                <w:sz w:val="22"/>
                <w:szCs w:val="22"/>
              </w:rPr>
              <w:t>Amtseinführung in der JVA Geldern</w:t>
            </w:r>
          </w:p>
          <w:p w:rsidR="00510B59" w:rsidRPr="004D72B3" w:rsidRDefault="00510B59" w:rsidP="00597EC7">
            <w:pPr>
              <w:ind w:left="-2"/>
              <w:jc w:val="both"/>
              <w:rPr>
                <w:sz w:val="22"/>
                <w:szCs w:val="22"/>
              </w:rPr>
            </w:pPr>
          </w:p>
          <w:p w:rsidR="00510B59" w:rsidRPr="004D72B3" w:rsidRDefault="00510B59" w:rsidP="00597EC7">
            <w:pPr>
              <w:ind w:left="-2"/>
              <w:jc w:val="both"/>
              <w:rPr>
                <w:sz w:val="22"/>
                <w:szCs w:val="22"/>
              </w:rPr>
            </w:pPr>
          </w:p>
          <w:p w:rsidR="00510B59" w:rsidRPr="004D72B3" w:rsidRDefault="00510B59" w:rsidP="00510B59">
            <w:pPr>
              <w:ind w:left="-2"/>
              <w:rPr>
                <w:sz w:val="22"/>
                <w:szCs w:val="22"/>
              </w:rPr>
            </w:pPr>
          </w:p>
          <w:p w:rsidR="00510B59" w:rsidRPr="004D72B3" w:rsidRDefault="00510B59" w:rsidP="00510B59">
            <w:pPr>
              <w:ind w:left="-2"/>
              <w:rPr>
                <w:sz w:val="22"/>
                <w:szCs w:val="22"/>
              </w:rPr>
            </w:pPr>
            <w:r w:rsidRPr="004D72B3">
              <w:rPr>
                <w:sz w:val="22"/>
                <w:szCs w:val="22"/>
              </w:rPr>
              <w:t>Veranstaltung „Recht in Köln“ in der JVA Köln</w:t>
            </w:r>
          </w:p>
          <w:p w:rsidR="00510B59" w:rsidRPr="004D72B3" w:rsidRDefault="00510B59" w:rsidP="00510B59">
            <w:pPr>
              <w:ind w:left="-2"/>
              <w:rPr>
                <w:sz w:val="22"/>
                <w:szCs w:val="22"/>
              </w:rPr>
            </w:pPr>
          </w:p>
          <w:p w:rsidR="00510B59" w:rsidRPr="004D72B3" w:rsidRDefault="00510B59" w:rsidP="00510B59">
            <w:pPr>
              <w:rPr>
                <w:sz w:val="22"/>
                <w:szCs w:val="22"/>
              </w:rPr>
            </w:pPr>
            <w:r w:rsidRPr="004D72B3">
              <w:rPr>
                <w:sz w:val="22"/>
                <w:szCs w:val="22"/>
              </w:rPr>
              <w:t>Abschlussveranstaltung für die Absolventen der JVS Wuppertal</w:t>
            </w:r>
          </w:p>
          <w:p w:rsidR="00C41FBD" w:rsidRPr="004D72B3" w:rsidRDefault="00C41FBD" w:rsidP="00510B59">
            <w:pPr>
              <w:rPr>
                <w:sz w:val="22"/>
                <w:szCs w:val="22"/>
              </w:rPr>
            </w:pPr>
          </w:p>
          <w:p w:rsidR="00C41FBD" w:rsidRPr="004D72B3" w:rsidRDefault="00C41FBD" w:rsidP="00510B59">
            <w:pPr>
              <w:rPr>
                <w:sz w:val="22"/>
                <w:szCs w:val="22"/>
              </w:rPr>
            </w:pPr>
            <w:r w:rsidRPr="004D72B3">
              <w:rPr>
                <w:sz w:val="22"/>
                <w:szCs w:val="22"/>
              </w:rPr>
              <w:t>Amtseinführung in der JVA Werl</w:t>
            </w:r>
          </w:p>
          <w:p w:rsidR="00C41FBD" w:rsidRPr="004D72B3" w:rsidRDefault="00C41FBD" w:rsidP="00510B59">
            <w:pPr>
              <w:rPr>
                <w:sz w:val="22"/>
                <w:szCs w:val="22"/>
              </w:rPr>
            </w:pPr>
          </w:p>
          <w:p w:rsidR="00C41FBD" w:rsidRPr="004D72B3" w:rsidRDefault="00C41FBD" w:rsidP="00510B59">
            <w:pPr>
              <w:rPr>
                <w:sz w:val="22"/>
                <w:szCs w:val="22"/>
              </w:rPr>
            </w:pPr>
          </w:p>
          <w:p w:rsidR="00C41FBD" w:rsidRPr="004D72B3" w:rsidRDefault="00C41FBD" w:rsidP="00510B59">
            <w:pPr>
              <w:rPr>
                <w:sz w:val="22"/>
                <w:szCs w:val="22"/>
              </w:rPr>
            </w:pPr>
          </w:p>
          <w:p w:rsidR="00C41FBD" w:rsidRPr="004D72B3" w:rsidRDefault="00C41FBD" w:rsidP="00510B59">
            <w:pPr>
              <w:rPr>
                <w:sz w:val="22"/>
                <w:szCs w:val="22"/>
              </w:rPr>
            </w:pPr>
            <w:r w:rsidRPr="004D72B3">
              <w:rPr>
                <w:sz w:val="22"/>
                <w:szCs w:val="22"/>
              </w:rPr>
              <w:t>Amtseinführung in der JVA Bochum</w:t>
            </w:r>
          </w:p>
          <w:p w:rsidR="00510B59" w:rsidRPr="004D72B3" w:rsidRDefault="00510B59" w:rsidP="00597EC7">
            <w:pPr>
              <w:ind w:left="-2"/>
              <w:jc w:val="both"/>
              <w:rPr>
                <w:sz w:val="22"/>
                <w:szCs w:val="22"/>
              </w:rPr>
            </w:pPr>
          </w:p>
          <w:p w:rsidR="00C41FBD" w:rsidRDefault="00C41FBD" w:rsidP="00597EC7">
            <w:pPr>
              <w:ind w:left="-2"/>
              <w:jc w:val="both"/>
              <w:rPr>
                <w:sz w:val="22"/>
                <w:szCs w:val="22"/>
              </w:rPr>
            </w:pPr>
          </w:p>
          <w:p w:rsidR="00100065" w:rsidRPr="004D72B3" w:rsidRDefault="00100065" w:rsidP="00597EC7">
            <w:pPr>
              <w:ind w:left="-2"/>
              <w:jc w:val="both"/>
              <w:rPr>
                <w:sz w:val="22"/>
                <w:szCs w:val="22"/>
              </w:rPr>
            </w:pPr>
          </w:p>
          <w:p w:rsidR="00C41FBD" w:rsidRDefault="00100065" w:rsidP="00597EC7">
            <w:pPr>
              <w:ind w:left="-2"/>
              <w:jc w:val="both"/>
              <w:rPr>
                <w:sz w:val="22"/>
                <w:szCs w:val="22"/>
              </w:rPr>
            </w:pPr>
            <w:r>
              <w:rPr>
                <w:sz w:val="22"/>
                <w:szCs w:val="22"/>
              </w:rPr>
              <w:t>Besuch der JVA Köln</w:t>
            </w:r>
          </w:p>
          <w:p w:rsidR="00100065" w:rsidRDefault="00100065" w:rsidP="00597EC7">
            <w:pPr>
              <w:ind w:left="-2"/>
              <w:jc w:val="both"/>
              <w:rPr>
                <w:sz w:val="22"/>
                <w:szCs w:val="22"/>
              </w:rPr>
            </w:pPr>
          </w:p>
          <w:p w:rsidR="00100065" w:rsidRDefault="00100065" w:rsidP="00597EC7">
            <w:pPr>
              <w:ind w:left="-2"/>
              <w:jc w:val="both"/>
              <w:rPr>
                <w:sz w:val="22"/>
                <w:szCs w:val="22"/>
              </w:rPr>
            </w:pPr>
          </w:p>
          <w:p w:rsidR="00C41FBD" w:rsidRPr="004D72B3" w:rsidRDefault="00C41FBD" w:rsidP="00100065">
            <w:pPr>
              <w:jc w:val="both"/>
              <w:rPr>
                <w:sz w:val="22"/>
                <w:szCs w:val="22"/>
              </w:rPr>
            </w:pPr>
          </w:p>
          <w:p w:rsidR="00C41FBD" w:rsidRPr="004D72B3" w:rsidRDefault="00C41FBD" w:rsidP="00597EC7">
            <w:pPr>
              <w:ind w:left="-2"/>
              <w:jc w:val="both"/>
              <w:rPr>
                <w:sz w:val="22"/>
                <w:szCs w:val="22"/>
              </w:rPr>
            </w:pPr>
            <w:r w:rsidRPr="004D72B3">
              <w:rPr>
                <w:sz w:val="22"/>
                <w:szCs w:val="22"/>
              </w:rPr>
              <w:t>Tagung der Kriminologischen Gesellschaft in Wien</w:t>
            </w:r>
          </w:p>
          <w:p w:rsidR="00C41FBD" w:rsidRPr="004D72B3" w:rsidRDefault="00C41FBD" w:rsidP="00597EC7">
            <w:pPr>
              <w:ind w:left="-2"/>
              <w:jc w:val="both"/>
              <w:rPr>
                <w:sz w:val="22"/>
                <w:szCs w:val="22"/>
              </w:rPr>
            </w:pPr>
          </w:p>
          <w:p w:rsidR="00C41FBD" w:rsidRPr="004D72B3" w:rsidRDefault="00C41FBD" w:rsidP="00597EC7">
            <w:pPr>
              <w:ind w:left="-2"/>
              <w:jc w:val="both"/>
              <w:rPr>
                <w:sz w:val="22"/>
                <w:szCs w:val="22"/>
              </w:rPr>
            </w:pPr>
          </w:p>
          <w:p w:rsidR="00C41FBD" w:rsidRPr="004D72B3" w:rsidRDefault="00C41FBD" w:rsidP="00597EC7">
            <w:pPr>
              <w:ind w:left="-2"/>
              <w:jc w:val="both"/>
              <w:rPr>
                <w:sz w:val="22"/>
                <w:szCs w:val="22"/>
              </w:rPr>
            </w:pPr>
            <w:r w:rsidRPr="004D72B3">
              <w:rPr>
                <w:sz w:val="22"/>
                <w:szCs w:val="22"/>
              </w:rPr>
              <w:t>F</w:t>
            </w:r>
            <w:r w:rsidR="00752E38">
              <w:rPr>
                <w:sz w:val="22"/>
                <w:szCs w:val="22"/>
              </w:rPr>
              <w:t xml:space="preserve">achtagung sozialtherapeutischer </w:t>
            </w:r>
            <w:r w:rsidRPr="004D72B3">
              <w:rPr>
                <w:sz w:val="22"/>
                <w:szCs w:val="22"/>
              </w:rPr>
              <w:t>Ein</w:t>
            </w:r>
            <w:r w:rsidR="00752E38">
              <w:rPr>
                <w:sz w:val="22"/>
                <w:szCs w:val="22"/>
              </w:rPr>
              <w:softHyphen/>
            </w:r>
            <w:r w:rsidRPr="004D72B3">
              <w:rPr>
                <w:sz w:val="22"/>
                <w:szCs w:val="22"/>
              </w:rPr>
              <w:t>richtun</w:t>
            </w:r>
            <w:r w:rsidR="00752E38">
              <w:rPr>
                <w:sz w:val="22"/>
                <w:szCs w:val="22"/>
              </w:rPr>
              <w:softHyphen/>
            </w:r>
            <w:r w:rsidRPr="004D72B3">
              <w:rPr>
                <w:sz w:val="22"/>
                <w:szCs w:val="22"/>
              </w:rPr>
              <w:t>gen in Hamburg</w:t>
            </w:r>
          </w:p>
          <w:p w:rsidR="00C41FBD" w:rsidRPr="004D72B3" w:rsidRDefault="00C41FBD" w:rsidP="00597EC7">
            <w:pPr>
              <w:ind w:left="-2"/>
              <w:jc w:val="both"/>
              <w:rPr>
                <w:sz w:val="22"/>
                <w:szCs w:val="22"/>
              </w:rPr>
            </w:pPr>
          </w:p>
          <w:p w:rsidR="00C41FBD" w:rsidRPr="004D72B3" w:rsidRDefault="00C41FBD" w:rsidP="00597EC7">
            <w:pPr>
              <w:ind w:left="-2"/>
              <w:jc w:val="both"/>
              <w:rPr>
                <w:sz w:val="22"/>
                <w:szCs w:val="22"/>
              </w:rPr>
            </w:pPr>
          </w:p>
          <w:p w:rsidR="00C41FBD" w:rsidRPr="004D72B3" w:rsidRDefault="00C41FBD" w:rsidP="00597EC7">
            <w:pPr>
              <w:ind w:left="-2"/>
              <w:jc w:val="both"/>
              <w:rPr>
                <w:sz w:val="22"/>
                <w:szCs w:val="22"/>
              </w:rPr>
            </w:pPr>
            <w:r w:rsidRPr="004D72B3">
              <w:rPr>
                <w:sz w:val="22"/>
                <w:szCs w:val="22"/>
              </w:rPr>
              <w:t>Anstaltsleitertagung in Recklinghausen</w:t>
            </w:r>
          </w:p>
          <w:p w:rsidR="00C41FBD" w:rsidRPr="004D72B3" w:rsidRDefault="00C41FBD" w:rsidP="00597EC7">
            <w:pPr>
              <w:ind w:left="-2"/>
              <w:jc w:val="both"/>
              <w:rPr>
                <w:sz w:val="22"/>
                <w:szCs w:val="22"/>
              </w:rPr>
            </w:pPr>
          </w:p>
          <w:p w:rsidR="00C41FBD" w:rsidRPr="004D72B3" w:rsidRDefault="00C41FBD" w:rsidP="00C41FBD">
            <w:pPr>
              <w:ind w:left="-2"/>
              <w:rPr>
                <w:sz w:val="22"/>
                <w:szCs w:val="22"/>
              </w:rPr>
            </w:pPr>
            <w:r w:rsidRPr="004D72B3">
              <w:rPr>
                <w:sz w:val="22"/>
                <w:szCs w:val="22"/>
              </w:rPr>
              <w:t>Einführungsveranstaltung der Anwärterinnen und Anwärter der JVS Wuppertal</w:t>
            </w:r>
          </w:p>
          <w:p w:rsidR="00C41FBD" w:rsidRPr="004D72B3" w:rsidRDefault="00C41FBD" w:rsidP="00597EC7">
            <w:pPr>
              <w:ind w:left="-2"/>
              <w:jc w:val="both"/>
              <w:rPr>
                <w:sz w:val="22"/>
                <w:szCs w:val="22"/>
              </w:rPr>
            </w:pPr>
          </w:p>
          <w:p w:rsidR="00C41FBD" w:rsidRPr="004D72B3" w:rsidRDefault="00C41FBD" w:rsidP="00597EC7">
            <w:pPr>
              <w:ind w:left="-2"/>
              <w:jc w:val="both"/>
              <w:rPr>
                <w:sz w:val="22"/>
                <w:szCs w:val="22"/>
              </w:rPr>
            </w:pPr>
            <w:r w:rsidRPr="004D72B3">
              <w:rPr>
                <w:sz w:val="22"/>
                <w:szCs w:val="22"/>
              </w:rPr>
              <w:t>4. Jugendgerichtstagung in Nordrhein-West</w:t>
            </w:r>
            <w:r w:rsidR="006316C7">
              <w:rPr>
                <w:sz w:val="22"/>
                <w:szCs w:val="22"/>
              </w:rPr>
              <w:softHyphen/>
            </w:r>
            <w:r w:rsidRPr="004D72B3">
              <w:rPr>
                <w:sz w:val="22"/>
                <w:szCs w:val="22"/>
              </w:rPr>
              <w:t>falen</w:t>
            </w:r>
            <w:r w:rsidR="00F17DE2">
              <w:rPr>
                <w:sz w:val="22"/>
                <w:szCs w:val="22"/>
              </w:rPr>
              <w:t xml:space="preserve"> in Münster</w:t>
            </w:r>
          </w:p>
          <w:p w:rsidR="00C41FBD" w:rsidRPr="004D72B3" w:rsidRDefault="00C41FBD" w:rsidP="00597EC7">
            <w:pPr>
              <w:ind w:left="-2"/>
              <w:jc w:val="both"/>
              <w:rPr>
                <w:sz w:val="22"/>
                <w:szCs w:val="22"/>
              </w:rPr>
            </w:pPr>
          </w:p>
          <w:p w:rsidR="00C41FBD" w:rsidRPr="004D72B3" w:rsidRDefault="00C41FBD" w:rsidP="00597EC7">
            <w:pPr>
              <w:ind w:left="-2"/>
              <w:jc w:val="both"/>
              <w:rPr>
                <w:sz w:val="22"/>
                <w:szCs w:val="22"/>
              </w:rPr>
            </w:pPr>
          </w:p>
          <w:p w:rsidR="00C41FBD" w:rsidRPr="004D72B3" w:rsidRDefault="00F17DE2" w:rsidP="00597EC7">
            <w:pPr>
              <w:ind w:left="-2"/>
              <w:jc w:val="both"/>
              <w:rPr>
                <w:sz w:val="22"/>
                <w:szCs w:val="22"/>
              </w:rPr>
            </w:pPr>
            <w:r>
              <w:rPr>
                <w:sz w:val="22"/>
                <w:szCs w:val="22"/>
              </w:rPr>
              <w:t>Teilnahme an</w:t>
            </w:r>
            <w:r w:rsidR="00C41FBD" w:rsidRPr="004D72B3">
              <w:rPr>
                <w:sz w:val="22"/>
                <w:szCs w:val="22"/>
              </w:rPr>
              <w:t xml:space="preserve"> der Sitzung der Vollzugs</w:t>
            </w:r>
            <w:r w:rsidR="006316C7">
              <w:rPr>
                <w:sz w:val="22"/>
                <w:szCs w:val="22"/>
              </w:rPr>
              <w:softHyphen/>
            </w:r>
            <w:r w:rsidR="00C41FBD" w:rsidRPr="004D72B3">
              <w:rPr>
                <w:sz w:val="22"/>
                <w:szCs w:val="22"/>
              </w:rPr>
              <w:t>kommission im Landtag</w:t>
            </w:r>
          </w:p>
          <w:p w:rsidR="004D72B3" w:rsidRPr="004D72B3" w:rsidRDefault="004D72B3" w:rsidP="00597EC7">
            <w:pPr>
              <w:ind w:left="-2"/>
              <w:jc w:val="both"/>
              <w:rPr>
                <w:sz w:val="22"/>
                <w:szCs w:val="22"/>
              </w:rPr>
            </w:pPr>
          </w:p>
          <w:p w:rsidR="004D72B3" w:rsidRPr="004D72B3" w:rsidRDefault="004D72B3" w:rsidP="00597EC7">
            <w:pPr>
              <w:ind w:left="-2"/>
              <w:jc w:val="both"/>
              <w:rPr>
                <w:sz w:val="22"/>
                <w:szCs w:val="22"/>
              </w:rPr>
            </w:pPr>
            <w:r w:rsidRPr="004D72B3">
              <w:rPr>
                <w:sz w:val="22"/>
                <w:szCs w:val="22"/>
              </w:rPr>
              <w:t>Fachtagung Sport und Jugendstrafvollzug in Bad Malente</w:t>
            </w:r>
          </w:p>
          <w:p w:rsidR="004D72B3" w:rsidRPr="004D72B3" w:rsidRDefault="004D72B3" w:rsidP="00597EC7">
            <w:pPr>
              <w:ind w:left="-2"/>
              <w:jc w:val="both"/>
              <w:rPr>
                <w:sz w:val="22"/>
                <w:szCs w:val="22"/>
              </w:rPr>
            </w:pPr>
          </w:p>
          <w:p w:rsidR="004D72B3" w:rsidRDefault="004D72B3" w:rsidP="00597EC7">
            <w:pPr>
              <w:ind w:left="-2"/>
              <w:jc w:val="both"/>
              <w:rPr>
                <w:sz w:val="22"/>
                <w:szCs w:val="22"/>
              </w:rPr>
            </w:pPr>
            <w:r w:rsidRPr="004D72B3">
              <w:rPr>
                <w:sz w:val="22"/>
                <w:szCs w:val="22"/>
              </w:rPr>
              <w:t xml:space="preserve">Herbsttagung der </w:t>
            </w:r>
            <w:proofErr w:type="spellStart"/>
            <w:r w:rsidRPr="004D72B3">
              <w:rPr>
                <w:sz w:val="22"/>
                <w:szCs w:val="22"/>
              </w:rPr>
              <w:t>KrimZ</w:t>
            </w:r>
            <w:proofErr w:type="spellEnd"/>
            <w:r w:rsidRPr="004D72B3">
              <w:rPr>
                <w:sz w:val="22"/>
                <w:szCs w:val="22"/>
              </w:rPr>
              <w:t xml:space="preserve"> in Wiesbaden</w:t>
            </w:r>
          </w:p>
          <w:p w:rsidR="00A500AB" w:rsidRDefault="00A500AB" w:rsidP="00597EC7">
            <w:pPr>
              <w:ind w:left="-2"/>
              <w:jc w:val="both"/>
              <w:rPr>
                <w:sz w:val="22"/>
                <w:szCs w:val="22"/>
              </w:rPr>
            </w:pPr>
          </w:p>
          <w:p w:rsidR="00A500AB" w:rsidRDefault="00A500AB" w:rsidP="00A500AB">
            <w:pPr>
              <w:ind w:left="-2"/>
              <w:jc w:val="both"/>
              <w:rPr>
                <w:sz w:val="22"/>
                <w:szCs w:val="22"/>
              </w:rPr>
            </w:pPr>
            <w:r>
              <w:rPr>
                <w:sz w:val="22"/>
                <w:szCs w:val="22"/>
              </w:rPr>
              <w:t>Eigene Veranstaltung „Herausforderungen des Jugendstrafvollzuges und des Jugend</w:t>
            </w:r>
            <w:r w:rsidR="006316C7">
              <w:rPr>
                <w:sz w:val="22"/>
                <w:szCs w:val="22"/>
              </w:rPr>
              <w:softHyphen/>
            </w:r>
            <w:r>
              <w:rPr>
                <w:sz w:val="22"/>
                <w:szCs w:val="22"/>
              </w:rPr>
              <w:t>arrestvollzuges in Nordrhein-Westfale</w:t>
            </w:r>
            <w:r w:rsidR="00FA48DA">
              <w:rPr>
                <w:sz w:val="22"/>
                <w:szCs w:val="22"/>
              </w:rPr>
              <w:t>n“</w:t>
            </w:r>
            <w:r>
              <w:rPr>
                <w:sz w:val="22"/>
                <w:szCs w:val="22"/>
              </w:rPr>
              <w:t xml:space="preserve"> an der Universität zu Köln</w:t>
            </w:r>
          </w:p>
          <w:p w:rsidR="00AC4DA7" w:rsidRDefault="00AC4DA7" w:rsidP="00A57EF1">
            <w:pPr>
              <w:jc w:val="both"/>
              <w:rPr>
                <w:sz w:val="22"/>
                <w:szCs w:val="22"/>
              </w:rPr>
            </w:pPr>
          </w:p>
          <w:p w:rsidR="00A500AB" w:rsidRDefault="00A500AB" w:rsidP="00A500AB">
            <w:pPr>
              <w:ind w:left="-2"/>
              <w:jc w:val="both"/>
              <w:rPr>
                <w:sz w:val="22"/>
                <w:szCs w:val="22"/>
              </w:rPr>
            </w:pPr>
          </w:p>
          <w:p w:rsidR="00A500AB" w:rsidRDefault="00A500AB" w:rsidP="00A500AB">
            <w:pPr>
              <w:ind w:left="-2"/>
              <w:jc w:val="both"/>
              <w:rPr>
                <w:sz w:val="22"/>
                <w:szCs w:val="22"/>
              </w:rPr>
            </w:pPr>
            <w:r>
              <w:rPr>
                <w:sz w:val="22"/>
                <w:szCs w:val="22"/>
              </w:rPr>
              <w:t>Amtseinführung in der JVA Bochum-</w:t>
            </w:r>
            <w:proofErr w:type="spellStart"/>
            <w:r>
              <w:rPr>
                <w:sz w:val="22"/>
                <w:szCs w:val="22"/>
              </w:rPr>
              <w:t>Langendreer</w:t>
            </w:r>
            <w:proofErr w:type="spellEnd"/>
          </w:p>
          <w:p w:rsidR="00D4728B" w:rsidRDefault="00D4728B" w:rsidP="00A500AB">
            <w:pPr>
              <w:ind w:left="-2"/>
              <w:jc w:val="both"/>
              <w:rPr>
                <w:sz w:val="22"/>
                <w:szCs w:val="22"/>
              </w:rPr>
            </w:pPr>
          </w:p>
          <w:p w:rsidR="00D4728B" w:rsidRDefault="00D4728B" w:rsidP="00A500AB">
            <w:pPr>
              <w:ind w:left="-2"/>
              <w:jc w:val="both"/>
              <w:rPr>
                <w:sz w:val="22"/>
                <w:szCs w:val="22"/>
              </w:rPr>
            </w:pPr>
          </w:p>
          <w:p w:rsidR="00D4728B" w:rsidRDefault="00D4728B" w:rsidP="00A500AB">
            <w:pPr>
              <w:ind w:left="-2"/>
              <w:jc w:val="both"/>
              <w:rPr>
                <w:sz w:val="22"/>
                <w:szCs w:val="22"/>
              </w:rPr>
            </w:pPr>
            <w:r>
              <w:rPr>
                <w:sz w:val="22"/>
                <w:szCs w:val="22"/>
              </w:rPr>
              <w:t>Amtseinführung in der JVA Hagen</w:t>
            </w:r>
          </w:p>
          <w:p w:rsidR="00A500AB" w:rsidRDefault="00A500AB" w:rsidP="00A500AB">
            <w:pPr>
              <w:ind w:left="-2"/>
              <w:jc w:val="both"/>
              <w:rPr>
                <w:sz w:val="22"/>
                <w:szCs w:val="22"/>
              </w:rPr>
            </w:pPr>
          </w:p>
          <w:p w:rsidR="00A500AB" w:rsidRDefault="00A500AB" w:rsidP="00A500AB">
            <w:pPr>
              <w:jc w:val="both"/>
              <w:rPr>
                <w:sz w:val="22"/>
                <w:szCs w:val="22"/>
              </w:rPr>
            </w:pPr>
          </w:p>
          <w:p w:rsidR="00D4728B" w:rsidRDefault="00D4728B" w:rsidP="00A500AB">
            <w:pPr>
              <w:jc w:val="both"/>
              <w:rPr>
                <w:sz w:val="22"/>
                <w:szCs w:val="22"/>
              </w:rPr>
            </w:pPr>
          </w:p>
          <w:p w:rsidR="00A500AB" w:rsidRDefault="00A500AB" w:rsidP="00A500AB">
            <w:pPr>
              <w:ind w:left="-2"/>
              <w:jc w:val="both"/>
              <w:rPr>
                <w:sz w:val="22"/>
                <w:szCs w:val="22"/>
              </w:rPr>
            </w:pPr>
            <w:r>
              <w:rPr>
                <w:sz w:val="22"/>
                <w:szCs w:val="22"/>
              </w:rPr>
              <w:t>Besuch der JVA Moers-Kapellen</w:t>
            </w:r>
          </w:p>
          <w:p w:rsidR="00A500AB" w:rsidRDefault="00A500AB" w:rsidP="00A500AB">
            <w:pPr>
              <w:ind w:left="-2"/>
              <w:jc w:val="both"/>
              <w:rPr>
                <w:sz w:val="22"/>
                <w:szCs w:val="22"/>
              </w:rPr>
            </w:pPr>
          </w:p>
          <w:p w:rsidR="0039468E" w:rsidRDefault="0039468E" w:rsidP="00022799">
            <w:pPr>
              <w:ind w:left="-2"/>
              <w:jc w:val="both"/>
              <w:rPr>
                <w:sz w:val="22"/>
                <w:szCs w:val="22"/>
              </w:rPr>
            </w:pPr>
          </w:p>
          <w:p w:rsidR="004D72B3" w:rsidRDefault="00A500AB" w:rsidP="00022799">
            <w:pPr>
              <w:ind w:left="-2"/>
              <w:jc w:val="both"/>
              <w:rPr>
                <w:sz w:val="22"/>
                <w:szCs w:val="22"/>
              </w:rPr>
            </w:pPr>
            <w:r>
              <w:rPr>
                <w:sz w:val="22"/>
                <w:szCs w:val="22"/>
              </w:rPr>
              <w:t>Symposium des Landeskriminalamtes in Düsseldorf</w:t>
            </w:r>
          </w:p>
          <w:p w:rsidR="00B551C3" w:rsidRPr="004D72B3" w:rsidRDefault="00B551C3" w:rsidP="00F17DE2">
            <w:pPr>
              <w:jc w:val="both"/>
              <w:rPr>
                <w:sz w:val="22"/>
                <w:szCs w:val="22"/>
              </w:rPr>
            </w:pPr>
          </w:p>
        </w:tc>
        <w:tc>
          <w:tcPr>
            <w:tcW w:w="2795" w:type="dxa"/>
            <w:tcBorders>
              <w:top w:val="nil"/>
              <w:left w:val="nil"/>
              <w:bottom w:val="single" w:sz="8" w:space="0" w:color="A5A5A5"/>
              <w:right w:val="single" w:sz="8" w:space="0" w:color="A5A5A5"/>
            </w:tcBorders>
          </w:tcPr>
          <w:p w:rsidR="00597EC7" w:rsidRDefault="00597EC7" w:rsidP="00597EC7">
            <w:pPr>
              <w:jc w:val="both"/>
              <w:rPr>
                <w:sz w:val="22"/>
                <w:szCs w:val="22"/>
              </w:rPr>
            </w:pPr>
          </w:p>
          <w:p w:rsidR="00597EC7" w:rsidRDefault="00597EC7" w:rsidP="00597EC7">
            <w:pPr>
              <w:jc w:val="both"/>
              <w:rPr>
                <w:sz w:val="22"/>
                <w:szCs w:val="22"/>
              </w:rPr>
            </w:pPr>
          </w:p>
          <w:p w:rsidR="00597EC7" w:rsidRDefault="00597EC7" w:rsidP="00597EC7">
            <w:pPr>
              <w:jc w:val="both"/>
              <w:rPr>
                <w:sz w:val="22"/>
                <w:szCs w:val="22"/>
              </w:rPr>
            </w:pPr>
            <w:r>
              <w:rPr>
                <w:sz w:val="22"/>
                <w:szCs w:val="22"/>
              </w:rPr>
              <w:t>Regulärer Anstaltsbesuch</w:t>
            </w:r>
          </w:p>
          <w:p w:rsidR="00510B59" w:rsidRDefault="00510B59" w:rsidP="00597EC7">
            <w:pPr>
              <w:jc w:val="both"/>
              <w:rPr>
                <w:sz w:val="22"/>
                <w:szCs w:val="22"/>
              </w:rPr>
            </w:pPr>
          </w:p>
          <w:p w:rsidR="00510B59" w:rsidRDefault="00510B59" w:rsidP="00597EC7">
            <w:pPr>
              <w:jc w:val="both"/>
              <w:rPr>
                <w:sz w:val="22"/>
                <w:szCs w:val="22"/>
              </w:rPr>
            </w:pPr>
          </w:p>
          <w:p w:rsidR="00510B59" w:rsidRDefault="00510B59" w:rsidP="00597EC7">
            <w:pPr>
              <w:jc w:val="both"/>
              <w:rPr>
                <w:sz w:val="22"/>
                <w:szCs w:val="22"/>
              </w:rPr>
            </w:pPr>
          </w:p>
          <w:p w:rsidR="00510B59" w:rsidRDefault="00510B59" w:rsidP="00510B59">
            <w:pPr>
              <w:jc w:val="both"/>
              <w:rPr>
                <w:sz w:val="22"/>
                <w:szCs w:val="22"/>
              </w:rPr>
            </w:pPr>
            <w:r>
              <w:rPr>
                <w:sz w:val="22"/>
                <w:szCs w:val="22"/>
              </w:rPr>
              <w:t>Besuch anlässlich der Neu-</w:t>
            </w:r>
          </w:p>
          <w:p w:rsidR="00510B59" w:rsidRDefault="00752E38" w:rsidP="00510B59">
            <w:pPr>
              <w:jc w:val="both"/>
              <w:rPr>
                <w:sz w:val="22"/>
                <w:szCs w:val="22"/>
              </w:rPr>
            </w:pPr>
            <w:proofErr w:type="spellStart"/>
            <w:r>
              <w:rPr>
                <w:sz w:val="22"/>
                <w:szCs w:val="22"/>
              </w:rPr>
              <w:t>besetzung</w:t>
            </w:r>
            <w:proofErr w:type="spellEnd"/>
            <w:r>
              <w:rPr>
                <w:sz w:val="22"/>
                <w:szCs w:val="22"/>
              </w:rPr>
              <w:t xml:space="preserve"> der Anstalts</w:t>
            </w:r>
            <w:r w:rsidR="00510B59">
              <w:rPr>
                <w:sz w:val="22"/>
                <w:szCs w:val="22"/>
              </w:rPr>
              <w:t>lei</w:t>
            </w:r>
            <w:r>
              <w:rPr>
                <w:sz w:val="22"/>
                <w:szCs w:val="22"/>
              </w:rPr>
              <w:softHyphen/>
            </w:r>
            <w:r w:rsidR="00510B59">
              <w:rPr>
                <w:sz w:val="22"/>
                <w:szCs w:val="22"/>
              </w:rPr>
              <w:t>tung</w:t>
            </w:r>
          </w:p>
          <w:p w:rsidR="00510B59" w:rsidRDefault="00510B59" w:rsidP="00510B59">
            <w:pPr>
              <w:jc w:val="both"/>
              <w:rPr>
                <w:sz w:val="22"/>
                <w:szCs w:val="22"/>
              </w:rPr>
            </w:pPr>
          </w:p>
          <w:p w:rsidR="00D4728B" w:rsidRDefault="00D4728B" w:rsidP="00510B59">
            <w:pPr>
              <w:jc w:val="both"/>
              <w:rPr>
                <w:sz w:val="22"/>
                <w:szCs w:val="22"/>
              </w:rPr>
            </w:pPr>
          </w:p>
          <w:p w:rsidR="00510B59" w:rsidRDefault="00510B59" w:rsidP="00510B59">
            <w:pPr>
              <w:ind w:left="-2"/>
              <w:jc w:val="both"/>
              <w:rPr>
                <w:sz w:val="22"/>
                <w:szCs w:val="22"/>
              </w:rPr>
            </w:pPr>
            <w:r>
              <w:rPr>
                <w:sz w:val="22"/>
                <w:szCs w:val="22"/>
              </w:rPr>
              <w:t>Besuch anlässlich der Neu-besetzung der Anstaltslei</w:t>
            </w:r>
            <w:r w:rsidR="00752E38">
              <w:rPr>
                <w:sz w:val="22"/>
                <w:szCs w:val="22"/>
              </w:rPr>
              <w:softHyphen/>
            </w:r>
            <w:r>
              <w:rPr>
                <w:sz w:val="22"/>
                <w:szCs w:val="22"/>
              </w:rPr>
              <w:t>tung</w:t>
            </w:r>
          </w:p>
          <w:p w:rsidR="00510B59" w:rsidRDefault="00510B59" w:rsidP="00510B59">
            <w:pPr>
              <w:jc w:val="both"/>
              <w:rPr>
                <w:sz w:val="22"/>
                <w:szCs w:val="22"/>
              </w:rPr>
            </w:pPr>
          </w:p>
          <w:p w:rsidR="00510B59" w:rsidRDefault="00510B59" w:rsidP="00597EC7">
            <w:pPr>
              <w:jc w:val="both"/>
              <w:rPr>
                <w:sz w:val="22"/>
                <w:szCs w:val="22"/>
              </w:rPr>
            </w:pPr>
          </w:p>
          <w:p w:rsidR="00C41FBD" w:rsidRDefault="00C41FBD" w:rsidP="00597EC7">
            <w:pPr>
              <w:jc w:val="both"/>
              <w:rPr>
                <w:sz w:val="22"/>
                <w:szCs w:val="22"/>
              </w:rPr>
            </w:pPr>
          </w:p>
          <w:p w:rsidR="00C41FBD" w:rsidRDefault="00C41FBD" w:rsidP="00597EC7">
            <w:pPr>
              <w:jc w:val="both"/>
              <w:rPr>
                <w:sz w:val="22"/>
                <w:szCs w:val="22"/>
              </w:rPr>
            </w:pPr>
          </w:p>
          <w:p w:rsidR="00C41FBD" w:rsidRDefault="00C41FBD" w:rsidP="00597EC7">
            <w:pPr>
              <w:jc w:val="both"/>
              <w:rPr>
                <w:sz w:val="22"/>
                <w:szCs w:val="22"/>
              </w:rPr>
            </w:pPr>
          </w:p>
          <w:p w:rsidR="00C41FBD" w:rsidRDefault="00C41FBD" w:rsidP="00597EC7">
            <w:pPr>
              <w:jc w:val="both"/>
              <w:rPr>
                <w:sz w:val="22"/>
                <w:szCs w:val="22"/>
              </w:rPr>
            </w:pPr>
          </w:p>
          <w:p w:rsidR="00C41FBD" w:rsidRDefault="00C41FBD" w:rsidP="00597EC7">
            <w:pPr>
              <w:jc w:val="both"/>
              <w:rPr>
                <w:sz w:val="22"/>
                <w:szCs w:val="22"/>
              </w:rPr>
            </w:pPr>
          </w:p>
          <w:p w:rsidR="00C41FBD" w:rsidRDefault="00C41FBD" w:rsidP="00597EC7">
            <w:pPr>
              <w:jc w:val="both"/>
              <w:rPr>
                <w:sz w:val="22"/>
                <w:szCs w:val="22"/>
              </w:rPr>
            </w:pPr>
          </w:p>
          <w:p w:rsidR="00C41FBD" w:rsidRDefault="00C41FBD" w:rsidP="00597EC7">
            <w:pPr>
              <w:jc w:val="both"/>
              <w:rPr>
                <w:sz w:val="22"/>
                <w:szCs w:val="22"/>
              </w:rPr>
            </w:pPr>
            <w:r>
              <w:rPr>
                <w:sz w:val="22"/>
                <w:szCs w:val="22"/>
              </w:rPr>
              <w:t>Besuch anlässlich</w:t>
            </w:r>
            <w:r w:rsidR="00F17DE2">
              <w:rPr>
                <w:sz w:val="22"/>
                <w:szCs w:val="22"/>
              </w:rPr>
              <w:t xml:space="preserve"> der Neu-besetzung der Anstalts</w:t>
            </w:r>
            <w:r>
              <w:rPr>
                <w:sz w:val="22"/>
                <w:szCs w:val="22"/>
              </w:rPr>
              <w:t>lei</w:t>
            </w:r>
            <w:r w:rsidR="00752E38">
              <w:rPr>
                <w:sz w:val="22"/>
                <w:szCs w:val="22"/>
              </w:rPr>
              <w:softHyphen/>
            </w:r>
            <w:r>
              <w:rPr>
                <w:sz w:val="22"/>
                <w:szCs w:val="22"/>
              </w:rPr>
              <w:t>tung</w:t>
            </w:r>
          </w:p>
          <w:p w:rsidR="00C41FBD" w:rsidRDefault="00C41FBD" w:rsidP="00597EC7">
            <w:pPr>
              <w:jc w:val="both"/>
              <w:rPr>
                <w:sz w:val="22"/>
                <w:szCs w:val="22"/>
              </w:rPr>
            </w:pPr>
          </w:p>
          <w:p w:rsidR="00F17DE2" w:rsidRDefault="00F17DE2" w:rsidP="00597EC7">
            <w:pPr>
              <w:jc w:val="both"/>
              <w:rPr>
                <w:sz w:val="22"/>
                <w:szCs w:val="22"/>
              </w:rPr>
            </w:pPr>
          </w:p>
          <w:p w:rsidR="00C41FBD" w:rsidRDefault="00C41FBD" w:rsidP="00597EC7">
            <w:pPr>
              <w:jc w:val="both"/>
              <w:rPr>
                <w:sz w:val="22"/>
                <w:szCs w:val="22"/>
              </w:rPr>
            </w:pPr>
            <w:r>
              <w:rPr>
                <w:sz w:val="22"/>
                <w:szCs w:val="22"/>
              </w:rPr>
              <w:t>Besuch anlässlich der Neu-besetzung der Anstalts-</w:t>
            </w:r>
          </w:p>
          <w:p w:rsidR="00C41FBD" w:rsidRDefault="00F17DE2" w:rsidP="00597EC7">
            <w:pPr>
              <w:jc w:val="both"/>
              <w:rPr>
                <w:sz w:val="22"/>
                <w:szCs w:val="22"/>
              </w:rPr>
            </w:pPr>
            <w:proofErr w:type="spellStart"/>
            <w:r>
              <w:rPr>
                <w:sz w:val="22"/>
                <w:szCs w:val="22"/>
              </w:rPr>
              <w:t>l</w:t>
            </w:r>
            <w:r w:rsidR="00C41FBD">
              <w:rPr>
                <w:sz w:val="22"/>
                <w:szCs w:val="22"/>
              </w:rPr>
              <w:t>eitung</w:t>
            </w:r>
            <w:proofErr w:type="spellEnd"/>
          </w:p>
          <w:p w:rsidR="00100065" w:rsidRDefault="00100065" w:rsidP="00597EC7">
            <w:pPr>
              <w:jc w:val="both"/>
              <w:rPr>
                <w:sz w:val="22"/>
                <w:szCs w:val="22"/>
              </w:rPr>
            </w:pPr>
          </w:p>
          <w:p w:rsidR="00C41FBD" w:rsidRDefault="00100065" w:rsidP="00597EC7">
            <w:pPr>
              <w:jc w:val="both"/>
              <w:rPr>
                <w:sz w:val="22"/>
                <w:szCs w:val="22"/>
              </w:rPr>
            </w:pPr>
            <w:r>
              <w:rPr>
                <w:sz w:val="22"/>
                <w:szCs w:val="22"/>
              </w:rPr>
              <w:t>Gespräche mit Gefangenen</w:t>
            </w:r>
          </w:p>
          <w:p w:rsidR="00C41FBD" w:rsidRDefault="00C41FBD" w:rsidP="00597EC7">
            <w:pPr>
              <w:jc w:val="both"/>
              <w:rPr>
                <w:sz w:val="22"/>
                <w:szCs w:val="22"/>
              </w:rPr>
            </w:pPr>
          </w:p>
          <w:p w:rsidR="00C41FBD" w:rsidRDefault="00C41FBD" w:rsidP="00597EC7">
            <w:pPr>
              <w:jc w:val="both"/>
              <w:rPr>
                <w:sz w:val="22"/>
                <w:szCs w:val="22"/>
              </w:rPr>
            </w:pPr>
          </w:p>
          <w:p w:rsidR="00C41FBD" w:rsidRDefault="00C41FBD" w:rsidP="00597EC7">
            <w:pPr>
              <w:jc w:val="both"/>
              <w:rPr>
                <w:sz w:val="22"/>
                <w:szCs w:val="22"/>
              </w:rPr>
            </w:pPr>
          </w:p>
          <w:p w:rsidR="00C41FBD" w:rsidRDefault="00C41FBD" w:rsidP="00597EC7">
            <w:pPr>
              <w:jc w:val="both"/>
              <w:rPr>
                <w:sz w:val="22"/>
                <w:szCs w:val="22"/>
              </w:rPr>
            </w:pPr>
          </w:p>
          <w:p w:rsidR="00C41FBD" w:rsidRDefault="00C41FBD" w:rsidP="00597EC7">
            <w:pPr>
              <w:jc w:val="both"/>
              <w:rPr>
                <w:sz w:val="22"/>
                <w:szCs w:val="22"/>
              </w:rPr>
            </w:pPr>
          </w:p>
          <w:p w:rsidR="00C41FBD" w:rsidRDefault="00C41FBD" w:rsidP="00597EC7">
            <w:pPr>
              <w:jc w:val="both"/>
              <w:rPr>
                <w:sz w:val="22"/>
                <w:szCs w:val="22"/>
              </w:rPr>
            </w:pPr>
          </w:p>
          <w:p w:rsidR="00C41FBD" w:rsidRDefault="00C41FBD" w:rsidP="00597EC7">
            <w:pPr>
              <w:jc w:val="both"/>
              <w:rPr>
                <w:sz w:val="22"/>
                <w:szCs w:val="22"/>
              </w:rPr>
            </w:pPr>
          </w:p>
          <w:p w:rsidR="00C41FBD" w:rsidRDefault="00C41FBD" w:rsidP="00597EC7">
            <w:pPr>
              <w:jc w:val="both"/>
              <w:rPr>
                <w:sz w:val="22"/>
                <w:szCs w:val="22"/>
              </w:rPr>
            </w:pPr>
          </w:p>
          <w:p w:rsidR="00C41FBD" w:rsidRDefault="00C41FBD" w:rsidP="00597EC7">
            <w:pPr>
              <w:jc w:val="both"/>
              <w:rPr>
                <w:sz w:val="22"/>
                <w:szCs w:val="22"/>
              </w:rPr>
            </w:pPr>
          </w:p>
          <w:p w:rsidR="00C41FBD" w:rsidRDefault="00C41FBD" w:rsidP="00597EC7">
            <w:pPr>
              <w:jc w:val="both"/>
              <w:rPr>
                <w:sz w:val="22"/>
                <w:szCs w:val="22"/>
              </w:rPr>
            </w:pPr>
          </w:p>
          <w:p w:rsidR="00C41FBD" w:rsidRDefault="00C41FBD" w:rsidP="00597EC7">
            <w:pPr>
              <w:jc w:val="both"/>
              <w:rPr>
                <w:sz w:val="22"/>
                <w:szCs w:val="22"/>
              </w:rPr>
            </w:pPr>
          </w:p>
          <w:p w:rsidR="00471A4A" w:rsidRDefault="00471A4A" w:rsidP="00597EC7">
            <w:pPr>
              <w:jc w:val="both"/>
              <w:rPr>
                <w:sz w:val="22"/>
                <w:szCs w:val="22"/>
              </w:rPr>
            </w:pPr>
          </w:p>
          <w:p w:rsidR="00471A4A" w:rsidRDefault="00471A4A" w:rsidP="00597EC7">
            <w:pPr>
              <w:jc w:val="both"/>
              <w:rPr>
                <w:sz w:val="22"/>
                <w:szCs w:val="22"/>
              </w:rPr>
            </w:pPr>
          </w:p>
          <w:p w:rsidR="00C41FBD" w:rsidRDefault="00C41FBD" w:rsidP="00597EC7">
            <w:pPr>
              <w:jc w:val="both"/>
              <w:rPr>
                <w:sz w:val="22"/>
                <w:szCs w:val="22"/>
              </w:rPr>
            </w:pPr>
            <w:r>
              <w:rPr>
                <w:sz w:val="22"/>
                <w:szCs w:val="22"/>
              </w:rPr>
              <w:t>Rede des JVB</w:t>
            </w:r>
          </w:p>
          <w:p w:rsidR="004D72B3" w:rsidRDefault="004D72B3" w:rsidP="00597EC7">
            <w:pPr>
              <w:jc w:val="both"/>
              <w:rPr>
                <w:sz w:val="22"/>
                <w:szCs w:val="22"/>
              </w:rPr>
            </w:pPr>
          </w:p>
          <w:p w:rsidR="004D72B3" w:rsidRDefault="004D72B3" w:rsidP="00597EC7">
            <w:pPr>
              <w:jc w:val="both"/>
              <w:rPr>
                <w:sz w:val="22"/>
                <w:szCs w:val="22"/>
              </w:rPr>
            </w:pPr>
          </w:p>
          <w:p w:rsidR="004D72B3" w:rsidRDefault="004D72B3" w:rsidP="00597EC7">
            <w:pPr>
              <w:jc w:val="both"/>
              <w:rPr>
                <w:sz w:val="22"/>
                <w:szCs w:val="22"/>
              </w:rPr>
            </w:pPr>
          </w:p>
          <w:p w:rsidR="004D72B3" w:rsidRDefault="004D72B3" w:rsidP="00597EC7">
            <w:pPr>
              <w:jc w:val="both"/>
              <w:rPr>
                <w:sz w:val="22"/>
                <w:szCs w:val="22"/>
              </w:rPr>
            </w:pPr>
          </w:p>
          <w:p w:rsidR="004D72B3" w:rsidRDefault="004D72B3" w:rsidP="00597EC7">
            <w:pPr>
              <w:jc w:val="both"/>
              <w:rPr>
                <w:sz w:val="22"/>
                <w:szCs w:val="22"/>
              </w:rPr>
            </w:pPr>
          </w:p>
          <w:p w:rsidR="004D72B3" w:rsidRDefault="004D72B3" w:rsidP="00597EC7">
            <w:pPr>
              <w:jc w:val="both"/>
              <w:rPr>
                <w:sz w:val="22"/>
                <w:szCs w:val="22"/>
              </w:rPr>
            </w:pPr>
          </w:p>
          <w:p w:rsidR="004D72B3" w:rsidRDefault="004D72B3" w:rsidP="00597EC7">
            <w:pPr>
              <w:jc w:val="both"/>
              <w:rPr>
                <w:sz w:val="22"/>
                <w:szCs w:val="22"/>
              </w:rPr>
            </w:pPr>
          </w:p>
          <w:p w:rsidR="004D72B3" w:rsidRDefault="00F17DE2" w:rsidP="00597EC7">
            <w:pPr>
              <w:jc w:val="both"/>
              <w:rPr>
                <w:sz w:val="22"/>
                <w:szCs w:val="22"/>
              </w:rPr>
            </w:pPr>
            <w:r>
              <w:rPr>
                <w:sz w:val="22"/>
                <w:szCs w:val="22"/>
              </w:rPr>
              <w:t>Stellungnahme des JVB</w:t>
            </w:r>
          </w:p>
          <w:p w:rsidR="004D72B3" w:rsidRDefault="004D72B3" w:rsidP="00597EC7">
            <w:pPr>
              <w:jc w:val="both"/>
              <w:rPr>
                <w:sz w:val="22"/>
                <w:szCs w:val="22"/>
              </w:rPr>
            </w:pPr>
          </w:p>
          <w:p w:rsidR="004D72B3" w:rsidRDefault="004D72B3" w:rsidP="00597EC7">
            <w:pPr>
              <w:jc w:val="both"/>
              <w:rPr>
                <w:sz w:val="22"/>
                <w:szCs w:val="22"/>
              </w:rPr>
            </w:pPr>
          </w:p>
          <w:p w:rsidR="004D72B3" w:rsidRDefault="004D72B3" w:rsidP="00597EC7">
            <w:pPr>
              <w:jc w:val="both"/>
              <w:rPr>
                <w:sz w:val="22"/>
                <w:szCs w:val="22"/>
              </w:rPr>
            </w:pPr>
            <w:r>
              <w:rPr>
                <w:sz w:val="22"/>
                <w:szCs w:val="22"/>
              </w:rPr>
              <w:t>Vortrag des JVB</w:t>
            </w:r>
          </w:p>
          <w:p w:rsidR="00A500AB" w:rsidRDefault="00A500AB" w:rsidP="00597EC7">
            <w:pPr>
              <w:jc w:val="both"/>
              <w:rPr>
                <w:sz w:val="22"/>
                <w:szCs w:val="22"/>
              </w:rPr>
            </w:pPr>
          </w:p>
          <w:p w:rsidR="00A500AB" w:rsidRDefault="00A500AB" w:rsidP="00597EC7">
            <w:pPr>
              <w:jc w:val="both"/>
              <w:rPr>
                <w:sz w:val="22"/>
                <w:szCs w:val="22"/>
              </w:rPr>
            </w:pPr>
          </w:p>
          <w:p w:rsidR="00A500AB" w:rsidRDefault="00471A4A" w:rsidP="00597EC7">
            <w:pPr>
              <w:jc w:val="both"/>
              <w:rPr>
                <w:sz w:val="22"/>
                <w:szCs w:val="22"/>
              </w:rPr>
            </w:pPr>
            <w:r>
              <w:rPr>
                <w:sz w:val="22"/>
                <w:szCs w:val="22"/>
              </w:rPr>
              <w:t>Vortrag des JVB</w:t>
            </w:r>
          </w:p>
          <w:p w:rsidR="00A500AB" w:rsidRDefault="00A500AB" w:rsidP="00597EC7">
            <w:pPr>
              <w:jc w:val="both"/>
              <w:rPr>
                <w:sz w:val="22"/>
                <w:szCs w:val="22"/>
              </w:rPr>
            </w:pPr>
          </w:p>
          <w:p w:rsidR="00A500AB" w:rsidRDefault="00A500AB" w:rsidP="00597EC7">
            <w:pPr>
              <w:jc w:val="both"/>
              <w:rPr>
                <w:sz w:val="22"/>
                <w:szCs w:val="22"/>
              </w:rPr>
            </w:pPr>
          </w:p>
          <w:p w:rsidR="00A500AB" w:rsidRDefault="00A500AB" w:rsidP="00597EC7">
            <w:pPr>
              <w:jc w:val="both"/>
              <w:rPr>
                <w:sz w:val="22"/>
                <w:szCs w:val="22"/>
              </w:rPr>
            </w:pPr>
          </w:p>
          <w:p w:rsidR="00A500AB" w:rsidRDefault="00A500AB" w:rsidP="00597EC7">
            <w:pPr>
              <w:jc w:val="both"/>
              <w:rPr>
                <w:sz w:val="22"/>
                <w:szCs w:val="22"/>
              </w:rPr>
            </w:pPr>
          </w:p>
          <w:p w:rsidR="00A500AB" w:rsidRDefault="00A500AB" w:rsidP="00597EC7">
            <w:pPr>
              <w:jc w:val="both"/>
              <w:rPr>
                <w:sz w:val="22"/>
                <w:szCs w:val="22"/>
              </w:rPr>
            </w:pPr>
          </w:p>
          <w:p w:rsidR="00A500AB" w:rsidRDefault="00A500AB" w:rsidP="00597EC7">
            <w:pPr>
              <w:jc w:val="both"/>
              <w:rPr>
                <w:sz w:val="22"/>
                <w:szCs w:val="22"/>
              </w:rPr>
            </w:pPr>
          </w:p>
          <w:p w:rsidR="00D4728B" w:rsidRDefault="00D4728B" w:rsidP="00597EC7">
            <w:pPr>
              <w:jc w:val="both"/>
              <w:rPr>
                <w:sz w:val="22"/>
                <w:szCs w:val="22"/>
              </w:rPr>
            </w:pPr>
          </w:p>
          <w:p w:rsidR="00A500AB" w:rsidRDefault="00A500AB" w:rsidP="00597EC7">
            <w:pPr>
              <w:jc w:val="both"/>
              <w:rPr>
                <w:sz w:val="22"/>
                <w:szCs w:val="22"/>
              </w:rPr>
            </w:pPr>
            <w:r>
              <w:rPr>
                <w:sz w:val="22"/>
                <w:szCs w:val="22"/>
              </w:rPr>
              <w:t>Besuch anlässlich der Neu-besetzung der Anstalts-leitung</w:t>
            </w:r>
          </w:p>
          <w:p w:rsidR="00D4728B" w:rsidRDefault="00D4728B" w:rsidP="00597EC7">
            <w:pPr>
              <w:jc w:val="both"/>
              <w:rPr>
                <w:sz w:val="22"/>
                <w:szCs w:val="22"/>
              </w:rPr>
            </w:pPr>
          </w:p>
          <w:p w:rsidR="00D4728B" w:rsidRDefault="00D4728B" w:rsidP="00D4728B">
            <w:pPr>
              <w:jc w:val="both"/>
              <w:rPr>
                <w:sz w:val="22"/>
                <w:szCs w:val="22"/>
              </w:rPr>
            </w:pPr>
            <w:r>
              <w:rPr>
                <w:sz w:val="22"/>
                <w:szCs w:val="22"/>
              </w:rPr>
              <w:t>Besuch anlässlich der Neu-besetzung der Anstalts-leitung</w:t>
            </w:r>
          </w:p>
          <w:p w:rsidR="00A500AB" w:rsidRDefault="00A500AB" w:rsidP="00597EC7">
            <w:pPr>
              <w:jc w:val="both"/>
              <w:rPr>
                <w:sz w:val="22"/>
                <w:szCs w:val="22"/>
              </w:rPr>
            </w:pPr>
          </w:p>
          <w:p w:rsidR="00A500AB" w:rsidRDefault="00A500AB" w:rsidP="00597EC7">
            <w:pPr>
              <w:jc w:val="both"/>
              <w:rPr>
                <w:sz w:val="22"/>
                <w:szCs w:val="22"/>
              </w:rPr>
            </w:pPr>
            <w:r>
              <w:rPr>
                <w:sz w:val="22"/>
                <w:szCs w:val="22"/>
              </w:rPr>
              <w:t>Regulärer Anstaltsbesuch</w:t>
            </w:r>
          </w:p>
          <w:p w:rsidR="004F4419" w:rsidRDefault="004F4419" w:rsidP="00597EC7">
            <w:pPr>
              <w:jc w:val="both"/>
              <w:rPr>
                <w:sz w:val="22"/>
                <w:szCs w:val="22"/>
              </w:rPr>
            </w:pPr>
          </w:p>
          <w:p w:rsidR="0039468E" w:rsidRDefault="0039468E" w:rsidP="00F17DE2">
            <w:pPr>
              <w:jc w:val="both"/>
              <w:rPr>
                <w:sz w:val="22"/>
                <w:szCs w:val="22"/>
              </w:rPr>
            </w:pPr>
          </w:p>
          <w:p w:rsidR="004F4419" w:rsidRDefault="00B551C3" w:rsidP="00F17DE2">
            <w:pPr>
              <w:jc w:val="both"/>
              <w:rPr>
                <w:sz w:val="22"/>
                <w:szCs w:val="22"/>
              </w:rPr>
            </w:pPr>
            <w:r>
              <w:rPr>
                <w:sz w:val="22"/>
                <w:szCs w:val="22"/>
              </w:rPr>
              <w:t>Sicherheit und Kriminalität im öffentlichen Raum</w:t>
            </w:r>
          </w:p>
        </w:tc>
      </w:tr>
    </w:tbl>
    <w:p w:rsidR="00AE799A" w:rsidRDefault="00AE799A" w:rsidP="00AE799A">
      <w:pPr>
        <w:rPr>
          <w:sz w:val="24"/>
          <w:szCs w:val="22"/>
          <w:lang w:eastAsia="en-US"/>
        </w:rPr>
      </w:pPr>
    </w:p>
    <w:p w:rsidR="00AE799A" w:rsidRDefault="00AE799A" w:rsidP="00AE799A"/>
    <w:p w:rsidR="00AE799A" w:rsidRDefault="00AE799A" w:rsidP="00AE799A"/>
    <w:p w:rsidR="00AE799A" w:rsidRDefault="00AE799A" w:rsidP="00AE799A">
      <w:pPr>
        <w:jc w:val="both"/>
        <w:rPr>
          <w:szCs w:val="24"/>
        </w:rPr>
      </w:pPr>
    </w:p>
    <w:tbl>
      <w:tblPr>
        <w:tblW w:w="8620" w:type="dxa"/>
        <w:jc w:val="center"/>
        <w:tblBorders>
          <w:top w:val="single" w:sz="8" w:space="0" w:color="A5A5A5"/>
          <w:left w:val="single" w:sz="8" w:space="0" w:color="A5A5A5"/>
          <w:bottom w:val="single" w:sz="8" w:space="0" w:color="A5A5A5"/>
          <w:right w:val="single" w:sz="8" w:space="0" w:color="A5A5A5"/>
        </w:tblBorders>
        <w:tblLook w:val="0620" w:firstRow="1" w:lastRow="0" w:firstColumn="0" w:lastColumn="0" w:noHBand="1" w:noVBand="1"/>
      </w:tblPr>
      <w:tblGrid>
        <w:gridCol w:w="1259"/>
        <w:gridCol w:w="314"/>
        <w:gridCol w:w="4485"/>
        <w:gridCol w:w="2562"/>
      </w:tblGrid>
      <w:tr w:rsidR="00AE799A" w:rsidTr="00877C9B">
        <w:trPr>
          <w:jc w:val="center"/>
        </w:trPr>
        <w:tc>
          <w:tcPr>
            <w:tcW w:w="1617" w:type="dxa"/>
            <w:gridSpan w:val="2"/>
            <w:tcBorders>
              <w:top w:val="single" w:sz="8" w:space="0" w:color="A5A5A5"/>
              <w:left w:val="single" w:sz="8" w:space="0" w:color="A5A5A5"/>
              <w:bottom w:val="nil"/>
              <w:right w:val="nil"/>
            </w:tcBorders>
            <w:shd w:val="clear" w:color="auto" w:fill="A5A5A5"/>
            <w:hideMark/>
          </w:tcPr>
          <w:p w:rsidR="00AE799A" w:rsidRDefault="00AE799A">
            <w:pPr>
              <w:rPr>
                <w:b/>
                <w:bCs/>
                <w:color w:val="FFFFFF"/>
                <w:sz w:val="22"/>
                <w:szCs w:val="22"/>
              </w:rPr>
            </w:pPr>
            <w:r>
              <w:rPr>
                <w:b/>
                <w:bCs/>
                <w:color w:val="FFFFFF"/>
                <w:sz w:val="22"/>
                <w:szCs w:val="22"/>
              </w:rPr>
              <w:t>DATUM</w:t>
            </w:r>
          </w:p>
        </w:tc>
        <w:tc>
          <w:tcPr>
            <w:tcW w:w="4709" w:type="dxa"/>
            <w:tcBorders>
              <w:top w:val="single" w:sz="8" w:space="0" w:color="A5A5A5"/>
              <w:left w:val="nil"/>
              <w:bottom w:val="nil"/>
              <w:right w:val="nil"/>
            </w:tcBorders>
            <w:shd w:val="clear" w:color="auto" w:fill="A5A5A5"/>
            <w:hideMark/>
          </w:tcPr>
          <w:p w:rsidR="00AE799A" w:rsidRDefault="00AE799A">
            <w:pPr>
              <w:rPr>
                <w:b/>
                <w:bCs/>
                <w:color w:val="FFFFFF"/>
                <w:sz w:val="22"/>
                <w:szCs w:val="22"/>
              </w:rPr>
            </w:pPr>
            <w:r>
              <w:rPr>
                <w:b/>
                <w:bCs/>
                <w:color w:val="FFFFFF"/>
                <w:sz w:val="22"/>
                <w:szCs w:val="22"/>
              </w:rPr>
              <w:t>DISKUSSIONEN/</w:t>
            </w:r>
          </w:p>
          <w:p w:rsidR="00AE799A" w:rsidRDefault="00AE799A">
            <w:pPr>
              <w:rPr>
                <w:b/>
                <w:bCs/>
                <w:color w:val="FFFFFF"/>
                <w:sz w:val="22"/>
                <w:szCs w:val="22"/>
              </w:rPr>
            </w:pPr>
            <w:r>
              <w:rPr>
                <w:b/>
                <w:bCs/>
                <w:color w:val="FFFFFF"/>
                <w:sz w:val="22"/>
                <w:szCs w:val="22"/>
              </w:rPr>
              <w:t>GESPRÄCHSPARTNER</w:t>
            </w:r>
          </w:p>
        </w:tc>
        <w:tc>
          <w:tcPr>
            <w:tcW w:w="2294" w:type="dxa"/>
            <w:tcBorders>
              <w:top w:val="single" w:sz="8" w:space="0" w:color="A5A5A5"/>
              <w:left w:val="nil"/>
              <w:bottom w:val="nil"/>
              <w:right w:val="single" w:sz="8" w:space="0" w:color="A5A5A5"/>
            </w:tcBorders>
            <w:shd w:val="clear" w:color="auto" w:fill="A5A5A5"/>
            <w:hideMark/>
          </w:tcPr>
          <w:p w:rsidR="00AE799A" w:rsidRDefault="00AE799A">
            <w:pPr>
              <w:rPr>
                <w:b/>
                <w:bCs/>
                <w:color w:val="FFFFFF"/>
                <w:sz w:val="22"/>
                <w:szCs w:val="22"/>
              </w:rPr>
            </w:pPr>
            <w:r>
              <w:rPr>
                <w:b/>
                <w:bCs/>
                <w:color w:val="FFFFFF"/>
                <w:sz w:val="22"/>
                <w:szCs w:val="22"/>
              </w:rPr>
              <w:t>THEMATISCHER BEZUG</w:t>
            </w:r>
          </w:p>
        </w:tc>
      </w:tr>
      <w:tr w:rsidR="00FA48DA" w:rsidTr="00877C9B">
        <w:trPr>
          <w:jc w:val="center"/>
        </w:trPr>
        <w:tc>
          <w:tcPr>
            <w:tcW w:w="1266" w:type="dxa"/>
            <w:tcBorders>
              <w:top w:val="nil"/>
              <w:left w:val="single" w:sz="8" w:space="0" w:color="A5A5A5"/>
              <w:bottom w:val="nil"/>
              <w:right w:val="nil"/>
            </w:tcBorders>
          </w:tcPr>
          <w:p w:rsidR="00FA48DA" w:rsidRDefault="00FA48DA" w:rsidP="00FA48DA">
            <w:pPr>
              <w:rPr>
                <w:sz w:val="22"/>
                <w:szCs w:val="22"/>
              </w:rPr>
            </w:pPr>
          </w:p>
        </w:tc>
        <w:tc>
          <w:tcPr>
            <w:tcW w:w="5060" w:type="dxa"/>
            <w:gridSpan w:val="2"/>
            <w:tcBorders>
              <w:top w:val="nil"/>
              <w:left w:val="nil"/>
              <w:bottom w:val="nil"/>
              <w:right w:val="nil"/>
            </w:tcBorders>
          </w:tcPr>
          <w:p w:rsidR="00FA48DA" w:rsidRDefault="00FA48DA" w:rsidP="00FA48DA">
            <w:pPr>
              <w:ind w:left="277"/>
              <w:jc w:val="both"/>
              <w:rPr>
                <w:sz w:val="22"/>
                <w:szCs w:val="22"/>
              </w:rPr>
            </w:pPr>
          </w:p>
        </w:tc>
        <w:tc>
          <w:tcPr>
            <w:tcW w:w="2294" w:type="dxa"/>
            <w:tcBorders>
              <w:top w:val="nil"/>
              <w:left w:val="nil"/>
              <w:bottom w:val="nil"/>
              <w:right w:val="single" w:sz="8" w:space="0" w:color="A5A5A5"/>
            </w:tcBorders>
          </w:tcPr>
          <w:p w:rsidR="00FA48DA" w:rsidRDefault="00FA48DA" w:rsidP="00FA48DA">
            <w:pPr>
              <w:jc w:val="both"/>
              <w:rPr>
                <w:sz w:val="22"/>
                <w:szCs w:val="22"/>
              </w:rPr>
            </w:pPr>
          </w:p>
        </w:tc>
      </w:tr>
      <w:tr w:rsidR="00FA48DA" w:rsidTr="00877C9B">
        <w:trPr>
          <w:jc w:val="center"/>
        </w:trPr>
        <w:tc>
          <w:tcPr>
            <w:tcW w:w="1266" w:type="dxa"/>
            <w:tcBorders>
              <w:top w:val="nil"/>
              <w:left w:val="single" w:sz="8" w:space="0" w:color="A5A5A5"/>
              <w:bottom w:val="nil"/>
              <w:right w:val="nil"/>
            </w:tcBorders>
          </w:tcPr>
          <w:p w:rsidR="00FA48DA" w:rsidRDefault="00FA48DA" w:rsidP="00FA48DA">
            <w:pPr>
              <w:rPr>
                <w:sz w:val="22"/>
                <w:szCs w:val="22"/>
              </w:rPr>
            </w:pPr>
          </w:p>
          <w:p w:rsidR="00FA48DA" w:rsidRDefault="00FA48DA" w:rsidP="00FA48DA">
            <w:pPr>
              <w:rPr>
                <w:sz w:val="22"/>
                <w:szCs w:val="22"/>
              </w:rPr>
            </w:pPr>
            <w:r>
              <w:rPr>
                <w:sz w:val="22"/>
                <w:szCs w:val="22"/>
              </w:rPr>
              <w:t>24.01.2019</w:t>
            </w:r>
          </w:p>
          <w:p w:rsidR="00FA48DA" w:rsidRDefault="00FA48DA" w:rsidP="00FA48DA">
            <w:pPr>
              <w:rPr>
                <w:sz w:val="22"/>
                <w:szCs w:val="22"/>
              </w:rPr>
            </w:pPr>
          </w:p>
          <w:p w:rsidR="00FA48DA" w:rsidRDefault="00FA48DA" w:rsidP="00FA48DA">
            <w:pPr>
              <w:rPr>
                <w:sz w:val="22"/>
                <w:szCs w:val="22"/>
              </w:rPr>
            </w:pPr>
            <w:r>
              <w:rPr>
                <w:sz w:val="22"/>
                <w:szCs w:val="22"/>
              </w:rPr>
              <w:t>08.03.2019</w:t>
            </w:r>
          </w:p>
          <w:p w:rsidR="00FA48DA" w:rsidRDefault="00FA48DA" w:rsidP="00FA48DA">
            <w:pPr>
              <w:rPr>
                <w:sz w:val="22"/>
                <w:szCs w:val="22"/>
              </w:rPr>
            </w:pPr>
          </w:p>
          <w:p w:rsidR="00D4728B" w:rsidRDefault="00D4728B" w:rsidP="00FA48DA">
            <w:pPr>
              <w:rPr>
                <w:sz w:val="22"/>
                <w:szCs w:val="22"/>
              </w:rPr>
            </w:pPr>
          </w:p>
          <w:p w:rsidR="00FA48DA" w:rsidRDefault="00FA48DA" w:rsidP="00FA48DA">
            <w:pPr>
              <w:rPr>
                <w:sz w:val="22"/>
                <w:szCs w:val="22"/>
              </w:rPr>
            </w:pPr>
          </w:p>
          <w:p w:rsidR="00FA48DA" w:rsidRDefault="00FA48DA" w:rsidP="00FA48DA">
            <w:pPr>
              <w:rPr>
                <w:sz w:val="22"/>
                <w:szCs w:val="22"/>
              </w:rPr>
            </w:pPr>
            <w:r>
              <w:rPr>
                <w:sz w:val="22"/>
                <w:szCs w:val="22"/>
              </w:rPr>
              <w:t>25.04.2019</w:t>
            </w:r>
          </w:p>
          <w:p w:rsidR="00FA48DA" w:rsidRDefault="00FA48DA" w:rsidP="00FA48DA">
            <w:pPr>
              <w:rPr>
                <w:sz w:val="22"/>
                <w:szCs w:val="22"/>
              </w:rPr>
            </w:pPr>
          </w:p>
          <w:p w:rsidR="00FA48DA" w:rsidRDefault="00FA48DA" w:rsidP="00FA48DA">
            <w:pPr>
              <w:rPr>
                <w:sz w:val="22"/>
                <w:szCs w:val="22"/>
              </w:rPr>
            </w:pPr>
          </w:p>
          <w:p w:rsidR="00FA48DA" w:rsidRDefault="00FA48DA" w:rsidP="00FA48DA">
            <w:pPr>
              <w:rPr>
                <w:sz w:val="22"/>
                <w:szCs w:val="22"/>
              </w:rPr>
            </w:pPr>
          </w:p>
          <w:p w:rsidR="003439A0" w:rsidRDefault="003439A0" w:rsidP="00FA48DA">
            <w:pPr>
              <w:rPr>
                <w:sz w:val="22"/>
                <w:szCs w:val="22"/>
              </w:rPr>
            </w:pPr>
          </w:p>
          <w:p w:rsidR="00FA48DA" w:rsidRDefault="00FA48DA" w:rsidP="00FA48DA">
            <w:pPr>
              <w:rPr>
                <w:sz w:val="22"/>
                <w:szCs w:val="22"/>
              </w:rPr>
            </w:pPr>
            <w:r>
              <w:rPr>
                <w:sz w:val="22"/>
                <w:szCs w:val="22"/>
              </w:rPr>
              <w:t>14.05.2019</w:t>
            </w:r>
          </w:p>
          <w:p w:rsidR="00FA48DA" w:rsidRDefault="00FA48DA" w:rsidP="00FA48DA">
            <w:pPr>
              <w:rPr>
                <w:sz w:val="22"/>
                <w:szCs w:val="22"/>
              </w:rPr>
            </w:pPr>
          </w:p>
          <w:p w:rsidR="00FA48DA" w:rsidRDefault="00FA48DA" w:rsidP="00FA48DA">
            <w:pPr>
              <w:rPr>
                <w:sz w:val="22"/>
                <w:szCs w:val="22"/>
              </w:rPr>
            </w:pPr>
          </w:p>
          <w:p w:rsidR="00FA48DA" w:rsidRDefault="00FA48DA" w:rsidP="00FA48DA">
            <w:pPr>
              <w:rPr>
                <w:sz w:val="22"/>
                <w:szCs w:val="22"/>
              </w:rPr>
            </w:pPr>
          </w:p>
          <w:p w:rsidR="00FA48DA" w:rsidRDefault="00FA48DA" w:rsidP="00FA48DA">
            <w:pPr>
              <w:rPr>
                <w:sz w:val="22"/>
                <w:szCs w:val="22"/>
              </w:rPr>
            </w:pPr>
          </w:p>
          <w:p w:rsidR="00FA48DA" w:rsidRDefault="00FA48DA" w:rsidP="00FA48DA">
            <w:pPr>
              <w:rPr>
                <w:sz w:val="22"/>
                <w:szCs w:val="22"/>
              </w:rPr>
            </w:pPr>
            <w:r>
              <w:rPr>
                <w:sz w:val="22"/>
                <w:szCs w:val="22"/>
              </w:rPr>
              <w:t>23.05.2019</w:t>
            </w:r>
          </w:p>
          <w:p w:rsidR="00FA48DA" w:rsidRDefault="00FA48DA" w:rsidP="00FA48DA">
            <w:pPr>
              <w:rPr>
                <w:sz w:val="22"/>
                <w:szCs w:val="22"/>
              </w:rPr>
            </w:pPr>
          </w:p>
          <w:p w:rsidR="00FA48DA" w:rsidRDefault="00FA48DA" w:rsidP="00FA48DA">
            <w:pPr>
              <w:rPr>
                <w:sz w:val="22"/>
                <w:szCs w:val="22"/>
              </w:rPr>
            </w:pPr>
          </w:p>
          <w:p w:rsidR="003439A0" w:rsidRDefault="003439A0" w:rsidP="00FA48DA">
            <w:pPr>
              <w:rPr>
                <w:sz w:val="22"/>
                <w:szCs w:val="22"/>
              </w:rPr>
            </w:pPr>
          </w:p>
          <w:p w:rsidR="00FA48DA" w:rsidRDefault="00FA48DA" w:rsidP="00FA48DA">
            <w:pPr>
              <w:rPr>
                <w:sz w:val="22"/>
                <w:szCs w:val="22"/>
              </w:rPr>
            </w:pPr>
            <w:r>
              <w:rPr>
                <w:sz w:val="22"/>
                <w:szCs w:val="22"/>
              </w:rPr>
              <w:t>07.06.2019</w:t>
            </w:r>
          </w:p>
          <w:p w:rsidR="00100065" w:rsidRDefault="00100065" w:rsidP="00FA48DA">
            <w:pPr>
              <w:rPr>
                <w:sz w:val="22"/>
                <w:szCs w:val="22"/>
              </w:rPr>
            </w:pPr>
          </w:p>
          <w:p w:rsidR="00100065" w:rsidRDefault="00100065" w:rsidP="00FA48DA">
            <w:pPr>
              <w:rPr>
                <w:sz w:val="22"/>
                <w:szCs w:val="22"/>
              </w:rPr>
            </w:pPr>
          </w:p>
          <w:p w:rsidR="00100065" w:rsidRDefault="00100065" w:rsidP="00FA48DA">
            <w:pPr>
              <w:rPr>
                <w:sz w:val="22"/>
                <w:szCs w:val="22"/>
              </w:rPr>
            </w:pPr>
            <w:r>
              <w:rPr>
                <w:sz w:val="22"/>
                <w:szCs w:val="22"/>
              </w:rPr>
              <w:t>12.06.2019</w:t>
            </w:r>
          </w:p>
          <w:p w:rsidR="00100065" w:rsidRDefault="00100065" w:rsidP="00FA48DA">
            <w:pPr>
              <w:rPr>
                <w:sz w:val="22"/>
                <w:szCs w:val="22"/>
              </w:rPr>
            </w:pPr>
          </w:p>
          <w:p w:rsidR="00877C9B" w:rsidRDefault="00877C9B" w:rsidP="00FA48DA">
            <w:pPr>
              <w:rPr>
                <w:sz w:val="22"/>
                <w:szCs w:val="22"/>
              </w:rPr>
            </w:pPr>
          </w:p>
          <w:p w:rsidR="00100065" w:rsidRDefault="00100065" w:rsidP="00FA48DA">
            <w:pPr>
              <w:rPr>
                <w:sz w:val="22"/>
                <w:szCs w:val="22"/>
              </w:rPr>
            </w:pPr>
            <w:r>
              <w:rPr>
                <w:sz w:val="22"/>
                <w:szCs w:val="22"/>
              </w:rPr>
              <w:t>13.06.2019</w:t>
            </w:r>
          </w:p>
          <w:p w:rsidR="00100065" w:rsidRDefault="00100065" w:rsidP="00FA48DA">
            <w:pPr>
              <w:rPr>
                <w:sz w:val="22"/>
                <w:szCs w:val="22"/>
              </w:rPr>
            </w:pPr>
          </w:p>
          <w:p w:rsidR="00100065" w:rsidRDefault="00100065" w:rsidP="00FA48DA">
            <w:pPr>
              <w:rPr>
                <w:sz w:val="22"/>
                <w:szCs w:val="22"/>
              </w:rPr>
            </w:pPr>
          </w:p>
          <w:p w:rsidR="00100065" w:rsidRDefault="008E7ED0" w:rsidP="00FA48DA">
            <w:pPr>
              <w:rPr>
                <w:sz w:val="22"/>
                <w:szCs w:val="22"/>
              </w:rPr>
            </w:pPr>
            <w:r>
              <w:rPr>
                <w:sz w:val="22"/>
                <w:szCs w:val="22"/>
              </w:rPr>
              <w:t>18.09.2019</w:t>
            </w:r>
          </w:p>
          <w:p w:rsidR="008E7ED0" w:rsidRDefault="008E7ED0" w:rsidP="00FA48DA">
            <w:pPr>
              <w:rPr>
                <w:sz w:val="22"/>
                <w:szCs w:val="22"/>
              </w:rPr>
            </w:pPr>
          </w:p>
          <w:p w:rsidR="008E7ED0" w:rsidRDefault="008E7ED0" w:rsidP="00FA48DA">
            <w:pPr>
              <w:rPr>
                <w:sz w:val="22"/>
                <w:szCs w:val="22"/>
              </w:rPr>
            </w:pPr>
          </w:p>
          <w:p w:rsidR="008E7ED0" w:rsidRDefault="008E7ED0" w:rsidP="00FA48DA">
            <w:pPr>
              <w:rPr>
                <w:sz w:val="22"/>
                <w:szCs w:val="22"/>
              </w:rPr>
            </w:pPr>
            <w:r>
              <w:rPr>
                <w:sz w:val="22"/>
                <w:szCs w:val="22"/>
              </w:rPr>
              <w:t>23.09.2019</w:t>
            </w:r>
          </w:p>
          <w:p w:rsidR="008E7ED0" w:rsidRDefault="008E7ED0" w:rsidP="00FA48DA">
            <w:pPr>
              <w:rPr>
                <w:sz w:val="22"/>
                <w:szCs w:val="22"/>
              </w:rPr>
            </w:pPr>
          </w:p>
          <w:p w:rsidR="008E7ED0" w:rsidRDefault="008E7ED0" w:rsidP="00FA48DA">
            <w:pPr>
              <w:rPr>
                <w:sz w:val="22"/>
                <w:szCs w:val="22"/>
              </w:rPr>
            </w:pPr>
          </w:p>
          <w:p w:rsidR="008E7ED0" w:rsidRDefault="008E7ED0" w:rsidP="00FA48DA">
            <w:pPr>
              <w:rPr>
                <w:sz w:val="22"/>
                <w:szCs w:val="22"/>
              </w:rPr>
            </w:pPr>
            <w:r>
              <w:rPr>
                <w:sz w:val="22"/>
                <w:szCs w:val="22"/>
              </w:rPr>
              <w:t>28.10.2019</w:t>
            </w:r>
          </w:p>
          <w:p w:rsidR="008E7ED0" w:rsidRDefault="008E7ED0" w:rsidP="00FA48DA">
            <w:pPr>
              <w:rPr>
                <w:sz w:val="22"/>
                <w:szCs w:val="22"/>
              </w:rPr>
            </w:pPr>
          </w:p>
          <w:p w:rsidR="008E7ED0" w:rsidRDefault="008E7ED0" w:rsidP="00FA48DA">
            <w:pPr>
              <w:rPr>
                <w:sz w:val="22"/>
                <w:szCs w:val="22"/>
              </w:rPr>
            </w:pPr>
          </w:p>
          <w:p w:rsidR="008E7ED0" w:rsidRDefault="008E7ED0" w:rsidP="00FA48DA">
            <w:pPr>
              <w:rPr>
                <w:sz w:val="22"/>
                <w:szCs w:val="22"/>
              </w:rPr>
            </w:pPr>
            <w:r>
              <w:rPr>
                <w:sz w:val="22"/>
                <w:szCs w:val="22"/>
              </w:rPr>
              <w:t>05.11.2019</w:t>
            </w:r>
          </w:p>
          <w:p w:rsidR="00B92DBD" w:rsidRDefault="00B92DBD" w:rsidP="00FA48DA">
            <w:pPr>
              <w:rPr>
                <w:sz w:val="22"/>
                <w:szCs w:val="22"/>
              </w:rPr>
            </w:pPr>
          </w:p>
          <w:p w:rsidR="008E7ED0" w:rsidRDefault="008E7ED0" w:rsidP="00FA48DA">
            <w:pPr>
              <w:rPr>
                <w:sz w:val="22"/>
                <w:szCs w:val="22"/>
              </w:rPr>
            </w:pPr>
          </w:p>
          <w:p w:rsidR="00B92DBD" w:rsidRDefault="008E7ED0" w:rsidP="00FA48DA">
            <w:pPr>
              <w:rPr>
                <w:sz w:val="22"/>
                <w:szCs w:val="22"/>
              </w:rPr>
            </w:pPr>
            <w:r>
              <w:rPr>
                <w:sz w:val="22"/>
                <w:szCs w:val="22"/>
              </w:rPr>
              <w:t>21.11.2019</w:t>
            </w:r>
          </w:p>
          <w:p w:rsidR="008E7ED0" w:rsidRDefault="008E7ED0" w:rsidP="00FA48DA">
            <w:pPr>
              <w:rPr>
                <w:sz w:val="22"/>
                <w:szCs w:val="22"/>
              </w:rPr>
            </w:pPr>
          </w:p>
          <w:p w:rsidR="008E7ED0" w:rsidRDefault="008E7ED0" w:rsidP="00FA48DA">
            <w:pPr>
              <w:rPr>
                <w:sz w:val="22"/>
                <w:szCs w:val="22"/>
              </w:rPr>
            </w:pPr>
          </w:p>
          <w:p w:rsidR="00AC4DA7" w:rsidRDefault="00AC4DA7" w:rsidP="00FA48DA">
            <w:pPr>
              <w:rPr>
                <w:sz w:val="22"/>
                <w:szCs w:val="22"/>
              </w:rPr>
            </w:pPr>
          </w:p>
          <w:p w:rsidR="008E7ED0" w:rsidRDefault="008E7ED0" w:rsidP="00FA48DA">
            <w:pPr>
              <w:rPr>
                <w:sz w:val="22"/>
                <w:szCs w:val="22"/>
              </w:rPr>
            </w:pPr>
            <w:r>
              <w:rPr>
                <w:sz w:val="22"/>
                <w:szCs w:val="22"/>
              </w:rPr>
              <w:t>12.12.2019</w:t>
            </w:r>
          </w:p>
          <w:p w:rsidR="00877C9B" w:rsidRDefault="00877C9B" w:rsidP="00FA48DA">
            <w:pPr>
              <w:rPr>
                <w:sz w:val="22"/>
                <w:szCs w:val="22"/>
              </w:rPr>
            </w:pPr>
          </w:p>
          <w:p w:rsidR="008E7ED0" w:rsidRDefault="008E7ED0" w:rsidP="00FA48DA">
            <w:pPr>
              <w:rPr>
                <w:sz w:val="22"/>
                <w:szCs w:val="22"/>
              </w:rPr>
            </w:pPr>
          </w:p>
          <w:p w:rsidR="00877C9B" w:rsidRDefault="00877C9B" w:rsidP="00FA48DA">
            <w:pPr>
              <w:rPr>
                <w:sz w:val="22"/>
                <w:szCs w:val="22"/>
              </w:rPr>
            </w:pPr>
          </w:p>
          <w:p w:rsidR="008E7ED0" w:rsidRDefault="00AC4DA7" w:rsidP="00FA48DA">
            <w:pPr>
              <w:rPr>
                <w:sz w:val="22"/>
                <w:szCs w:val="22"/>
              </w:rPr>
            </w:pPr>
            <w:r>
              <w:rPr>
                <w:sz w:val="22"/>
                <w:szCs w:val="22"/>
              </w:rPr>
              <w:t>22.01.2020</w:t>
            </w:r>
          </w:p>
          <w:p w:rsidR="008E7ED0" w:rsidRDefault="008E7ED0" w:rsidP="00FA48DA">
            <w:pPr>
              <w:rPr>
                <w:sz w:val="22"/>
                <w:szCs w:val="22"/>
              </w:rPr>
            </w:pPr>
          </w:p>
          <w:p w:rsidR="008E7ED0" w:rsidRDefault="008E7ED0" w:rsidP="00FA48DA">
            <w:pPr>
              <w:rPr>
                <w:sz w:val="22"/>
                <w:szCs w:val="22"/>
              </w:rPr>
            </w:pPr>
          </w:p>
          <w:p w:rsidR="008E7ED0" w:rsidRDefault="00AC4DA7" w:rsidP="00FA48DA">
            <w:pPr>
              <w:rPr>
                <w:sz w:val="22"/>
                <w:szCs w:val="22"/>
              </w:rPr>
            </w:pPr>
            <w:r>
              <w:rPr>
                <w:sz w:val="22"/>
                <w:szCs w:val="22"/>
              </w:rPr>
              <w:t>30.01.2020</w:t>
            </w:r>
          </w:p>
          <w:p w:rsidR="008E7ED0" w:rsidRDefault="008E7ED0" w:rsidP="00FA48DA">
            <w:pPr>
              <w:rPr>
                <w:sz w:val="22"/>
                <w:szCs w:val="22"/>
              </w:rPr>
            </w:pPr>
          </w:p>
          <w:p w:rsidR="00B551C3" w:rsidRDefault="00B551C3" w:rsidP="00FA48DA">
            <w:pPr>
              <w:rPr>
                <w:sz w:val="22"/>
                <w:szCs w:val="22"/>
              </w:rPr>
            </w:pPr>
          </w:p>
          <w:p w:rsidR="008E7ED0" w:rsidRDefault="00AC4DA7" w:rsidP="00FA48DA">
            <w:pPr>
              <w:rPr>
                <w:sz w:val="22"/>
                <w:szCs w:val="22"/>
              </w:rPr>
            </w:pPr>
            <w:r>
              <w:rPr>
                <w:sz w:val="22"/>
                <w:szCs w:val="22"/>
              </w:rPr>
              <w:t>31.01.2020</w:t>
            </w:r>
          </w:p>
          <w:p w:rsidR="00877C9B" w:rsidRDefault="00877C9B" w:rsidP="00FA48DA">
            <w:pPr>
              <w:rPr>
                <w:sz w:val="22"/>
                <w:szCs w:val="22"/>
              </w:rPr>
            </w:pPr>
          </w:p>
          <w:p w:rsidR="00B551C3" w:rsidRDefault="00B551C3" w:rsidP="00FA48DA">
            <w:pPr>
              <w:rPr>
                <w:sz w:val="22"/>
                <w:szCs w:val="22"/>
              </w:rPr>
            </w:pPr>
          </w:p>
          <w:p w:rsidR="00B551C3" w:rsidRDefault="00B551C3" w:rsidP="00FA48DA">
            <w:pPr>
              <w:rPr>
                <w:sz w:val="22"/>
                <w:szCs w:val="22"/>
              </w:rPr>
            </w:pPr>
          </w:p>
          <w:p w:rsidR="003439A0" w:rsidRDefault="003439A0" w:rsidP="00AC4DA7">
            <w:pPr>
              <w:rPr>
                <w:sz w:val="22"/>
                <w:szCs w:val="22"/>
              </w:rPr>
            </w:pPr>
            <w:r>
              <w:rPr>
                <w:sz w:val="22"/>
                <w:szCs w:val="22"/>
              </w:rPr>
              <w:t>02.03.2020</w:t>
            </w:r>
          </w:p>
          <w:p w:rsidR="003439A0" w:rsidRDefault="003439A0" w:rsidP="00AC4DA7">
            <w:pPr>
              <w:rPr>
                <w:sz w:val="22"/>
                <w:szCs w:val="22"/>
              </w:rPr>
            </w:pPr>
          </w:p>
          <w:p w:rsidR="006316C7" w:rsidRDefault="006316C7" w:rsidP="00AC4DA7">
            <w:pPr>
              <w:rPr>
                <w:sz w:val="22"/>
                <w:szCs w:val="22"/>
              </w:rPr>
            </w:pPr>
          </w:p>
          <w:p w:rsidR="008E7ED0" w:rsidRDefault="00B551C3" w:rsidP="00AC4DA7">
            <w:pPr>
              <w:rPr>
                <w:sz w:val="22"/>
                <w:szCs w:val="22"/>
              </w:rPr>
            </w:pPr>
            <w:r>
              <w:rPr>
                <w:sz w:val="22"/>
                <w:szCs w:val="22"/>
              </w:rPr>
              <w:t>25.03.2020</w:t>
            </w:r>
          </w:p>
        </w:tc>
        <w:tc>
          <w:tcPr>
            <w:tcW w:w="5060" w:type="dxa"/>
            <w:gridSpan w:val="2"/>
            <w:tcBorders>
              <w:top w:val="nil"/>
              <w:left w:val="nil"/>
              <w:bottom w:val="nil"/>
              <w:right w:val="nil"/>
            </w:tcBorders>
          </w:tcPr>
          <w:p w:rsidR="00FA48DA" w:rsidRDefault="00FA48DA" w:rsidP="00FA48DA">
            <w:pPr>
              <w:ind w:left="277"/>
              <w:jc w:val="both"/>
              <w:rPr>
                <w:sz w:val="22"/>
                <w:szCs w:val="22"/>
              </w:rPr>
            </w:pPr>
          </w:p>
          <w:p w:rsidR="00FA48DA" w:rsidRDefault="00877C9B" w:rsidP="00FA48DA">
            <w:pPr>
              <w:ind w:left="277"/>
              <w:jc w:val="both"/>
              <w:rPr>
                <w:sz w:val="22"/>
                <w:szCs w:val="22"/>
              </w:rPr>
            </w:pPr>
            <w:r>
              <w:rPr>
                <w:sz w:val="22"/>
                <w:szCs w:val="22"/>
              </w:rPr>
              <w:t>Gespräch</w:t>
            </w:r>
            <w:r w:rsidR="00FA48DA">
              <w:rPr>
                <w:sz w:val="22"/>
                <w:szCs w:val="22"/>
              </w:rPr>
              <w:t xml:space="preserve"> „Ethikkommission“ in Geldern</w:t>
            </w:r>
          </w:p>
          <w:p w:rsidR="00FA48DA" w:rsidRDefault="00FA48DA" w:rsidP="00FA48DA">
            <w:pPr>
              <w:ind w:left="277"/>
              <w:jc w:val="both"/>
              <w:rPr>
                <w:sz w:val="22"/>
                <w:szCs w:val="22"/>
              </w:rPr>
            </w:pPr>
          </w:p>
          <w:p w:rsidR="00FA48DA" w:rsidRDefault="00FA48DA" w:rsidP="00FA48DA">
            <w:pPr>
              <w:ind w:left="277"/>
              <w:jc w:val="both"/>
              <w:rPr>
                <w:sz w:val="22"/>
                <w:szCs w:val="22"/>
              </w:rPr>
            </w:pPr>
            <w:r>
              <w:rPr>
                <w:sz w:val="22"/>
                <w:szCs w:val="22"/>
              </w:rPr>
              <w:t xml:space="preserve">Diskussion über „Warnarrest“  im Qualitätszirkel „Jugendrecht“ </w:t>
            </w:r>
            <w:r w:rsidR="00F17DE2">
              <w:rPr>
                <w:sz w:val="22"/>
                <w:szCs w:val="22"/>
              </w:rPr>
              <w:t xml:space="preserve">am AG </w:t>
            </w:r>
            <w:r>
              <w:rPr>
                <w:sz w:val="22"/>
                <w:szCs w:val="22"/>
              </w:rPr>
              <w:t>Köln</w:t>
            </w:r>
          </w:p>
          <w:p w:rsidR="00FA48DA" w:rsidRDefault="00FA48DA" w:rsidP="00FA48DA">
            <w:pPr>
              <w:ind w:left="277"/>
              <w:jc w:val="both"/>
              <w:rPr>
                <w:sz w:val="22"/>
                <w:szCs w:val="22"/>
              </w:rPr>
            </w:pPr>
          </w:p>
          <w:p w:rsidR="00B551C3" w:rsidRDefault="00B551C3" w:rsidP="00FA48DA">
            <w:pPr>
              <w:ind w:left="277"/>
              <w:jc w:val="both"/>
              <w:rPr>
                <w:sz w:val="22"/>
                <w:szCs w:val="22"/>
              </w:rPr>
            </w:pPr>
          </w:p>
          <w:p w:rsidR="00FA48DA" w:rsidRDefault="00FA48DA" w:rsidP="00FA48DA">
            <w:pPr>
              <w:ind w:left="277"/>
              <w:jc w:val="both"/>
              <w:rPr>
                <w:sz w:val="22"/>
                <w:szCs w:val="22"/>
              </w:rPr>
            </w:pPr>
            <w:r>
              <w:rPr>
                <w:sz w:val="22"/>
                <w:szCs w:val="22"/>
              </w:rPr>
              <w:t>Expertenkommission zu Optimierungsmöglich</w:t>
            </w:r>
            <w:r w:rsidR="003439A0">
              <w:rPr>
                <w:sz w:val="22"/>
                <w:szCs w:val="22"/>
              </w:rPr>
              <w:softHyphen/>
            </w:r>
            <w:r>
              <w:rPr>
                <w:sz w:val="22"/>
                <w:szCs w:val="22"/>
              </w:rPr>
              <w:t>keiten im Justizvollzug in der Justizvoll</w:t>
            </w:r>
            <w:r w:rsidR="003439A0">
              <w:rPr>
                <w:sz w:val="22"/>
                <w:szCs w:val="22"/>
              </w:rPr>
              <w:softHyphen/>
            </w:r>
            <w:r>
              <w:rPr>
                <w:sz w:val="22"/>
                <w:szCs w:val="22"/>
              </w:rPr>
              <w:t>zugs</w:t>
            </w:r>
            <w:r w:rsidR="003439A0">
              <w:rPr>
                <w:sz w:val="22"/>
                <w:szCs w:val="22"/>
              </w:rPr>
              <w:softHyphen/>
            </w:r>
            <w:r>
              <w:rPr>
                <w:sz w:val="22"/>
                <w:szCs w:val="22"/>
              </w:rPr>
              <w:t>schule NRW</w:t>
            </w:r>
            <w:r w:rsidR="00F17DE2">
              <w:rPr>
                <w:sz w:val="22"/>
                <w:szCs w:val="22"/>
              </w:rPr>
              <w:t xml:space="preserve"> (Fall Kleve)</w:t>
            </w:r>
          </w:p>
          <w:p w:rsidR="00FA48DA" w:rsidRDefault="00FA48DA" w:rsidP="00FA48DA">
            <w:pPr>
              <w:ind w:left="277"/>
              <w:jc w:val="both"/>
              <w:rPr>
                <w:sz w:val="22"/>
                <w:szCs w:val="22"/>
              </w:rPr>
            </w:pPr>
          </w:p>
          <w:p w:rsidR="00F17DE2" w:rsidRDefault="00F17DE2" w:rsidP="00FA48DA">
            <w:pPr>
              <w:ind w:left="277"/>
              <w:jc w:val="both"/>
              <w:rPr>
                <w:sz w:val="22"/>
                <w:szCs w:val="22"/>
              </w:rPr>
            </w:pPr>
          </w:p>
          <w:p w:rsidR="00FA48DA" w:rsidRDefault="00FA48DA" w:rsidP="00FA48DA">
            <w:pPr>
              <w:ind w:left="277"/>
              <w:jc w:val="both"/>
              <w:rPr>
                <w:sz w:val="22"/>
                <w:szCs w:val="22"/>
              </w:rPr>
            </w:pPr>
            <w:r>
              <w:rPr>
                <w:sz w:val="22"/>
                <w:szCs w:val="22"/>
              </w:rPr>
              <w:t>Planungsgespräch zur Veranstaltung „Herausforderungen des Jugendstrafvollzuges und des Jugendarrestvollzuges in Nordrhein-Westfalen“</w:t>
            </w:r>
          </w:p>
          <w:p w:rsidR="00877C9B" w:rsidRDefault="00877C9B" w:rsidP="00AC4DA7">
            <w:pPr>
              <w:jc w:val="both"/>
              <w:rPr>
                <w:sz w:val="22"/>
                <w:szCs w:val="22"/>
              </w:rPr>
            </w:pPr>
          </w:p>
          <w:p w:rsidR="00FA48DA" w:rsidRDefault="00FA48DA" w:rsidP="00FA48DA">
            <w:pPr>
              <w:ind w:left="277"/>
              <w:jc w:val="both"/>
              <w:rPr>
                <w:sz w:val="22"/>
                <w:szCs w:val="22"/>
              </w:rPr>
            </w:pPr>
            <w:r>
              <w:rPr>
                <w:sz w:val="22"/>
                <w:szCs w:val="22"/>
              </w:rPr>
              <w:t xml:space="preserve">Gespräch mit Herrn </w:t>
            </w:r>
            <w:proofErr w:type="spellStart"/>
            <w:r>
              <w:rPr>
                <w:sz w:val="22"/>
                <w:szCs w:val="22"/>
              </w:rPr>
              <w:t>Karahancer</w:t>
            </w:r>
            <w:proofErr w:type="spellEnd"/>
            <w:r>
              <w:rPr>
                <w:sz w:val="22"/>
                <w:szCs w:val="22"/>
              </w:rPr>
              <w:t xml:space="preserve"> (Imam und Seelsorger in der JVA Düsseldorf) </w:t>
            </w:r>
          </w:p>
          <w:p w:rsidR="00FA48DA" w:rsidRDefault="00FA48DA" w:rsidP="00FA48DA">
            <w:pPr>
              <w:ind w:left="277"/>
              <w:jc w:val="both"/>
              <w:rPr>
                <w:sz w:val="22"/>
                <w:szCs w:val="22"/>
              </w:rPr>
            </w:pPr>
          </w:p>
          <w:p w:rsidR="003439A0" w:rsidRDefault="003439A0" w:rsidP="00FA48DA">
            <w:pPr>
              <w:ind w:left="277"/>
              <w:jc w:val="both"/>
              <w:rPr>
                <w:sz w:val="22"/>
                <w:szCs w:val="22"/>
              </w:rPr>
            </w:pPr>
          </w:p>
          <w:p w:rsidR="00FA48DA" w:rsidRDefault="00100065" w:rsidP="00FA48DA">
            <w:pPr>
              <w:ind w:left="277"/>
              <w:jc w:val="both"/>
              <w:rPr>
                <w:sz w:val="22"/>
                <w:szCs w:val="22"/>
              </w:rPr>
            </w:pPr>
            <w:r>
              <w:rPr>
                <w:sz w:val="22"/>
                <w:szCs w:val="22"/>
              </w:rPr>
              <w:t xml:space="preserve">Gespräch mit Herrn </w:t>
            </w:r>
            <w:r w:rsidR="00AC4DA7">
              <w:rPr>
                <w:sz w:val="22"/>
                <w:szCs w:val="22"/>
              </w:rPr>
              <w:t xml:space="preserve">MdL </w:t>
            </w:r>
            <w:proofErr w:type="spellStart"/>
            <w:r>
              <w:rPr>
                <w:sz w:val="22"/>
                <w:szCs w:val="22"/>
              </w:rPr>
              <w:t>Engstfeld</w:t>
            </w:r>
            <w:proofErr w:type="spellEnd"/>
            <w:r>
              <w:rPr>
                <w:sz w:val="22"/>
                <w:szCs w:val="22"/>
              </w:rPr>
              <w:t xml:space="preserve"> und </w:t>
            </w:r>
            <w:r w:rsidR="00AC4DA7">
              <w:rPr>
                <w:sz w:val="22"/>
                <w:szCs w:val="22"/>
              </w:rPr>
              <w:t xml:space="preserve">einer Mitarbeiterin </w:t>
            </w:r>
            <w:r>
              <w:rPr>
                <w:sz w:val="22"/>
                <w:szCs w:val="22"/>
              </w:rPr>
              <w:t xml:space="preserve">Frau </w:t>
            </w:r>
            <w:proofErr w:type="spellStart"/>
            <w:r>
              <w:rPr>
                <w:sz w:val="22"/>
                <w:szCs w:val="22"/>
              </w:rPr>
              <w:t>Rebiccini</w:t>
            </w:r>
            <w:proofErr w:type="spellEnd"/>
          </w:p>
          <w:p w:rsidR="008E7ED0" w:rsidRDefault="008E7ED0" w:rsidP="00AC4DA7">
            <w:pPr>
              <w:jc w:val="both"/>
              <w:rPr>
                <w:sz w:val="22"/>
                <w:szCs w:val="22"/>
              </w:rPr>
            </w:pPr>
          </w:p>
          <w:p w:rsidR="00100065" w:rsidRDefault="00100065" w:rsidP="00FA48DA">
            <w:pPr>
              <w:ind w:left="277"/>
              <w:jc w:val="both"/>
              <w:rPr>
                <w:sz w:val="22"/>
                <w:szCs w:val="22"/>
              </w:rPr>
            </w:pPr>
            <w:r>
              <w:rPr>
                <w:sz w:val="22"/>
                <w:szCs w:val="22"/>
              </w:rPr>
              <w:t>Gespräch mit Herrn Molitor</w:t>
            </w:r>
          </w:p>
          <w:p w:rsidR="00100065" w:rsidRDefault="00100065" w:rsidP="00FA48DA">
            <w:pPr>
              <w:ind w:left="277"/>
              <w:jc w:val="both"/>
              <w:rPr>
                <w:sz w:val="22"/>
                <w:szCs w:val="22"/>
              </w:rPr>
            </w:pPr>
          </w:p>
          <w:p w:rsidR="00877C9B" w:rsidRDefault="00877C9B" w:rsidP="00FA48DA">
            <w:pPr>
              <w:ind w:left="277"/>
              <w:jc w:val="both"/>
              <w:rPr>
                <w:sz w:val="22"/>
                <w:szCs w:val="22"/>
              </w:rPr>
            </w:pPr>
          </w:p>
          <w:p w:rsidR="00100065" w:rsidRDefault="00100065" w:rsidP="00FA48DA">
            <w:pPr>
              <w:ind w:left="277"/>
              <w:jc w:val="both"/>
              <w:rPr>
                <w:sz w:val="22"/>
                <w:szCs w:val="22"/>
              </w:rPr>
            </w:pPr>
            <w:r>
              <w:rPr>
                <w:sz w:val="22"/>
                <w:szCs w:val="22"/>
              </w:rPr>
              <w:t xml:space="preserve">Gespräch mit Herrn Özer (Mitarbeiter </w:t>
            </w:r>
            <w:r w:rsidR="006316C7">
              <w:rPr>
                <w:sz w:val="22"/>
                <w:szCs w:val="22"/>
              </w:rPr>
              <w:t xml:space="preserve">des Integrationsprojekts </w:t>
            </w:r>
            <w:r>
              <w:rPr>
                <w:sz w:val="22"/>
                <w:szCs w:val="22"/>
              </w:rPr>
              <w:t>180 Grad Wende in Köln)</w:t>
            </w:r>
          </w:p>
          <w:p w:rsidR="00100065" w:rsidRDefault="00100065" w:rsidP="00FA48DA">
            <w:pPr>
              <w:ind w:left="277"/>
              <w:jc w:val="both"/>
              <w:rPr>
                <w:sz w:val="22"/>
                <w:szCs w:val="22"/>
              </w:rPr>
            </w:pPr>
          </w:p>
          <w:p w:rsidR="00100065" w:rsidRDefault="008E7ED0" w:rsidP="00FA48DA">
            <w:pPr>
              <w:ind w:left="277"/>
              <w:jc w:val="both"/>
              <w:rPr>
                <w:sz w:val="22"/>
                <w:szCs w:val="22"/>
              </w:rPr>
            </w:pPr>
            <w:r>
              <w:rPr>
                <w:sz w:val="22"/>
                <w:szCs w:val="22"/>
              </w:rPr>
              <w:t>Treffen mit den katholischen Anstaltsseelsorgern</w:t>
            </w:r>
          </w:p>
          <w:p w:rsidR="008E7ED0" w:rsidRDefault="008E7ED0" w:rsidP="00FA48DA">
            <w:pPr>
              <w:ind w:left="277"/>
              <w:jc w:val="both"/>
              <w:rPr>
                <w:sz w:val="22"/>
                <w:szCs w:val="22"/>
              </w:rPr>
            </w:pPr>
          </w:p>
          <w:p w:rsidR="008E7ED0" w:rsidRDefault="008E7ED0" w:rsidP="00FA48DA">
            <w:pPr>
              <w:ind w:left="277"/>
              <w:jc w:val="both"/>
              <w:rPr>
                <w:sz w:val="22"/>
                <w:szCs w:val="22"/>
              </w:rPr>
            </w:pPr>
          </w:p>
          <w:p w:rsidR="008E7ED0" w:rsidRDefault="008E7ED0" w:rsidP="00FA48DA">
            <w:pPr>
              <w:ind w:left="277"/>
              <w:jc w:val="both"/>
              <w:rPr>
                <w:sz w:val="22"/>
                <w:szCs w:val="22"/>
              </w:rPr>
            </w:pPr>
            <w:r>
              <w:rPr>
                <w:sz w:val="22"/>
                <w:szCs w:val="22"/>
              </w:rPr>
              <w:t>Treffen mit den evangelischen Anstalts</w:t>
            </w:r>
            <w:r w:rsidR="003439A0">
              <w:rPr>
                <w:sz w:val="22"/>
                <w:szCs w:val="22"/>
              </w:rPr>
              <w:softHyphen/>
            </w:r>
            <w:r>
              <w:rPr>
                <w:sz w:val="22"/>
                <w:szCs w:val="22"/>
              </w:rPr>
              <w:t>seel</w:t>
            </w:r>
            <w:r w:rsidR="00F17DE2">
              <w:rPr>
                <w:sz w:val="22"/>
                <w:szCs w:val="22"/>
              </w:rPr>
              <w:softHyphen/>
            </w:r>
            <w:r>
              <w:rPr>
                <w:sz w:val="22"/>
                <w:szCs w:val="22"/>
              </w:rPr>
              <w:t>sor</w:t>
            </w:r>
            <w:r w:rsidR="00F17DE2">
              <w:rPr>
                <w:sz w:val="22"/>
                <w:szCs w:val="22"/>
              </w:rPr>
              <w:softHyphen/>
            </w:r>
            <w:r>
              <w:rPr>
                <w:sz w:val="22"/>
                <w:szCs w:val="22"/>
              </w:rPr>
              <w:t>gern</w:t>
            </w:r>
          </w:p>
          <w:p w:rsidR="00877C9B" w:rsidRDefault="00877C9B" w:rsidP="00AC4DA7">
            <w:pPr>
              <w:jc w:val="both"/>
              <w:rPr>
                <w:sz w:val="22"/>
                <w:szCs w:val="22"/>
              </w:rPr>
            </w:pPr>
          </w:p>
          <w:p w:rsidR="008E7ED0" w:rsidRDefault="008E7ED0" w:rsidP="00FA48DA">
            <w:pPr>
              <w:ind w:left="277"/>
              <w:jc w:val="both"/>
              <w:rPr>
                <w:sz w:val="22"/>
                <w:szCs w:val="22"/>
              </w:rPr>
            </w:pPr>
            <w:r>
              <w:rPr>
                <w:sz w:val="22"/>
                <w:szCs w:val="22"/>
              </w:rPr>
              <w:t>Gespräch mit Frau Cahn (Psychologin in der JVA Wuppertal-Ronsdorf)</w:t>
            </w:r>
          </w:p>
          <w:p w:rsidR="008E7ED0" w:rsidRDefault="008E7ED0" w:rsidP="00FA48DA">
            <w:pPr>
              <w:ind w:left="277"/>
              <w:jc w:val="both"/>
              <w:rPr>
                <w:sz w:val="22"/>
                <w:szCs w:val="22"/>
              </w:rPr>
            </w:pPr>
          </w:p>
          <w:p w:rsidR="008E7ED0" w:rsidRDefault="008E7ED0" w:rsidP="00FA48DA">
            <w:pPr>
              <w:ind w:left="277"/>
              <w:jc w:val="both"/>
              <w:rPr>
                <w:sz w:val="22"/>
                <w:szCs w:val="22"/>
              </w:rPr>
            </w:pPr>
            <w:r>
              <w:rPr>
                <w:sz w:val="22"/>
                <w:szCs w:val="22"/>
              </w:rPr>
              <w:t xml:space="preserve">Netzwerktreffen </w:t>
            </w:r>
            <w:proofErr w:type="spellStart"/>
            <w:r>
              <w:rPr>
                <w:sz w:val="22"/>
                <w:szCs w:val="22"/>
              </w:rPr>
              <w:t>Sotha</w:t>
            </w:r>
            <w:proofErr w:type="spellEnd"/>
            <w:r>
              <w:rPr>
                <w:sz w:val="22"/>
                <w:szCs w:val="22"/>
              </w:rPr>
              <w:t xml:space="preserve"> in Gelsenkirchen</w:t>
            </w:r>
          </w:p>
          <w:p w:rsidR="00B92DBD" w:rsidRDefault="00B92DBD" w:rsidP="00FA48DA">
            <w:pPr>
              <w:ind w:left="277"/>
              <w:jc w:val="both"/>
              <w:rPr>
                <w:sz w:val="22"/>
                <w:szCs w:val="22"/>
              </w:rPr>
            </w:pPr>
          </w:p>
          <w:p w:rsidR="008E7ED0" w:rsidRDefault="008E7ED0" w:rsidP="00B92DBD">
            <w:pPr>
              <w:jc w:val="both"/>
              <w:rPr>
                <w:sz w:val="22"/>
                <w:szCs w:val="22"/>
              </w:rPr>
            </w:pPr>
          </w:p>
          <w:p w:rsidR="008E7ED0" w:rsidRDefault="008E7ED0" w:rsidP="00FA48DA">
            <w:pPr>
              <w:ind w:left="277"/>
              <w:jc w:val="both"/>
              <w:rPr>
                <w:sz w:val="22"/>
                <w:szCs w:val="22"/>
              </w:rPr>
            </w:pPr>
            <w:r>
              <w:rPr>
                <w:sz w:val="22"/>
                <w:szCs w:val="22"/>
              </w:rPr>
              <w:t>Gespräch mit der Präsidentin des OLG Köln Gräfin von Schwerin</w:t>
            </w:r>
          </w:p>
          <w:p w:rsidR="008E7ED0" w:rsidRDefault="008E7ED0" w:rsidP="00FA48DA">
            <w:pPr>
              <w:ind w:left="277"/>
              <w:jc w:val="both"/>
              <w:rPr>
                <w:sz w:val="22"/>
                <w:szCs w:val="22"/>
              </w:rPr>
            </w:pPr>
          </w:p>
          <w:p w:rsidR="00AC4DA7" w:rsidRDefault="00AC4DA7" w:rsidP="00FA48DA">
            <w:pPr>
              <w:ind w:left="277"/>
              <w:jc w:val="both"/>
              <w:rPr>
                <w:sz w:val="22"/>
                <w:szCs w:val="22"/>
              </w:rPr>
            </w:pPr>
          </w:p>
          <w:p w:rsidR="008E7ED0" w:rsidRDefault="008E7ED0" w:rsidP="00FA48DA">
            <w:pPr>
              <w:ind w:left="277"/>
              <w:jc w:val="both"/>
              <w:rPr>
                <w:sz w:val="22"/>
                <w:szCs w:val="22"/>
              </w:rPr>
            </w:pPr>
            <w:r>
              <w:rPr>
                <w:sz w:val="22"/>
                <w:szCs w:val="22"/>
              </w:rPr>
              <w:t xml:space="preserve">Treffen mit der LAG </w:t>
            </w:r>
            <w:r w:rsidR="00F17DE2">
              <w:rPr>
                <w:sz w:val="22"/>
                <w:szCs w:val="22"/>
              </w:rPr>
              <w:t xml:space="preserve">der </w:t>
            </w:r>
            <w:r>
              <w:rPr>
                <w:sz w:val="22"/>
                <w:szCs w:val="22"/>
              </w:rPr>
              <w:t>Psychologen</w:t>
            </w:r>
          </w:p>
          <w:p w:rsidR="008E7ED0" w:rsidRDefault="008E7ED0" w:rsidP="00FA48DA">
            <w:pPr>
              <w:ind w:left="277"/>
              <w:jc w:val="both"/>
              <w:rPr>
                <w:sz w:val="22"/>
                <w:szCs w:val="22"/>
              </w:rPr>
            </w:pPr>
          </w:p>
          <w:p w:rsidR="00877C9B" w:rsidRDefault="00877C9B" w:rsidP="00FA48DA">
            <w:pPr>
              <w:ind w:left="277"/>
              <w:jc w:val="both"/>
              <w:rPr>
                <w:sz w:val="22"/>
                <w:szCs w:val="22"/>
              </w:rPr>
            </w:pPr>
          </w:p>
          <w:p w:rsidR="00AC4DA7" w:rsidRDefault="00AC4DA7" w:rsidP="00B551C3">
            <w:pPr>
              <w:jc w:val="both"/>
              <w:rPr>
                <w:sz w:val="22"/>
                <w:szCs w:val="22"/>
              </w:rPr>
            </w:pPr>
          </w:p>
          <w:p w:rsidR="00B551C3" w:rsidRDefault="008E7ED0" w:rsidP="00B551C3">
            <w:pPr>
              <w:ind w:left="277"/>
              <w:jc w:val="both"/>
              <w:rPr>
                <w:sz w:val="22"/>
                <w:szCs w:val="22"/>
              </w:rPr>
            </w:pPr>
            <w:r>
              <w:rPr>
                <w:sz w:val="22"/>
                <w:szCs w:val="22"/>
              </w:rPr>
              <w:t xml:space="preserve">Gespräch mit Frau </w:t>
            </w:r>
            <w:r w:rsidR="00F17DE2">
              <w:rPr>
                <w:sz w:val="22"/>
                <w:szCs w:val="22"/>
              </w:rPr>
              <w:t xml:space="preserve">Dr. </w:t>
            </w:r>
            <w:proofErr w:type="spellStart"/>
            <w:r>
              <w:rPr>
                <w:sz w:val="22"/>
                <w:szCs w:val="22"/>
              </w:rPr>
              <w:t>Muysers</w:t>
            </w:r>
            <w:proofErr w:type="spellEnd"/>
            <w:r>
              <w:rPr>
                <w:sz w:val="22"/>
                <w:szCs w:val="22"/>
              </w:rPr>
              <w:t xml:space="preserve"> und Herrn </w:t>
            </w:r>
            <w:r w:rsidR="00F17DE2">
              <w:rPr>
                <w:sz w:val="22"/>
                <w:szCs w:val="22"/>
              </w:rPr>
              <w:t xml:space="preserve">Prof. </w:t>
            </w:r>
            <w:r>
              <w:rPr>
                <w:sz w:val="22"/>
                <w:szCs w:val="22"/>
              </w:rPr>
              <w:t>Dr. von Schönfeld</w:t>
            </w:r>
          </w:p>
          <w:p w:rsidR="00B551C3" w:rsidRDefault="00B551C3" w:rsidP="00FA48DA">
            <w:pPr>
              <w:ind w:left="277"/>
              <w:jc w:val="both"/>
              <w:rPr>
                <w:sz w:val="22"/>
                <w:szCs w:val="22"/>
              </w:rPr>
            </w:pPr>
          </w:p>
          <w:p w:rsidR="008E7ED0" w:rsidRDefault="008E7ED0" w:rsidP="00FA48DA">
            <w:pPr>
              <w:ind w:left="277"/>
              <w:jc w:val="both"/>
              <w:rPr>
                <w:sz w:val="22"/>
                <w:szCs w:val="22"/>
              </w:rPr>
            </w:pPr>
            <w:r>
              <w:rPr>
                <w:sz w:val="22"/>
                <w:szCs w:val="22"/>
              </w:rPr>
              <w:t>Ministerbesprechung mit den Beiräten</w:t>
            </w:r>
          </w:p>
          <w:p w:rsidR="008E7ED0" w:rsidRDefault="008E7ED0" w:rsidP="00FA48DA">
            <w:pPr>
              <w:ind w:left="277"/>
              <w:jc w:val="both"/>
              <w:rPr>
                <w:sz w:val="22"/>
                <w:szCs w:val="22"/>
              </w:rPr>
            </w:pPr>
          </w:p>
          <w:p w:rsidR="00B551C3" w:rsidRDefault="00B551C3" w:rsidP="00FA48DA">
            <w:pPr>
              <w:ind w:left="277"/>
              <w:jc w:val="both"/>
              <w:rPr>
                <w:sz w:val="22"/>
                <w:szCs w:val="22"/>
              </w:rPr>
            </w:pPr>
          </w:p>
          <w:p w:rsidR="008E7ED0" w:rsidRDefault="008E7ED0" w:rsidP="00FA48DA">
            <w:pPr>
              <w:ind w:left="277"/>
              <w:jc w:val="both"/>
              <w:rPr>
                <w:sz w:val="22"/>
                <w:szCs w:val="22"/>
              </w:rPr>
            </w:pPr>
            <w:r>
              <w:rPr>
                <w:sz w:val="22"/>
                <w:szCs w:val="22"/>
              </w:rPr>
              <w:t xml:space="preserve">Sitzung des Planungsbeirates des </w:t>
            </w:r>
            <w:proofErr w:type="spellStart"/>
            <w:r>
              <w:rPr>
                <w:sz w:val="22"/>
                <w:szCs w:val="22"/>
              </w:rPr>
              <w:t>KrimD</w:t>
            </w:r>
            <w:proofErr w:type="spellEnd"/>
            <w:r>
              <w:rPr>
                <w:sz w:val="22"/>
                <w:szCs w:val="22"/>
              </w:rPr>
              <w:t xml:space="preserve"> NRW</w:t>
            </w:r>
          </w:p>
          <w:p w:rsidR="00AC4DA7" w:rsidRDefault="00AC4DA7" w:rsidP="00B551C3">
            <w:pPr>
              <w:jc w:val="both"/>
              <w:rPr>
                <w:sz w:val="22"/>
                <w:szCs w:val="22"/>
              </w:rPr>
            </w:pPr>
          </w:p>
          <w:p w:rsidR="00B551C3" w:rsidRDefault="00B551C3" w:rsidP="00B551C3">
            <w:pPr>
              <w:jc w:val="both"/>
              <w:rPr>
                <w:sz w:val="22"/>
                <w:szCs w:val="22"/>
              </w:rPr>
            </w:pPr>
          </w:p>
          <w:p w:rsidR="00B551C3" w:rsidRDefault="00B551C3" w:rsidP="00B551C3">
            <w:pPr>
              <w:jc w:val="both"/>
              <w:rPr>
                <w:sz w:val="22"/>
                <w:szCs w:val="22"/>
              </w:rPr>
            </w:pPr>
          </w:p>
          <w:p w:rsidR="006316C7" w:rsidRDefault="00B551C3" w:rsidP="00B551C3">
            <w:pPr>
              <w:jc w:val="both"/>
              <w:rPr>
                <w:sz w:val="22"/>
                <w:szCs w:val="22"/>
              </w:rPr>
            </w:pPr>
            <w:r>
              <w:rPr>
                <w:sz w:val="22"/>
                <w:szCs w:val="22"/>
              </w:rPr>
              <w:t xml:space="preserve">   </w:t>
            </w:r>
            <w:r w:rsidR="003439A0">
              <w:rPr>
                <w:sz w:val="22"/>
                <w:szCs w:val="22"/>
              </w:rPr>
              <w:t xml:space="preserve">  Gespräch mit Mitarbeiter</w:t>
            </w:r>
            <w:r w:rsidR="006316C7">
              <w:rPr>
                <w:sz w:val="22"/>
                <w:szCs w:val="22"/>
              </w:rPr>
              <w:t xml:space="preserve">n des </w:t>
            </w:r>
            <w:proofErr w:type="spellStart"/>
            <w:r w:rsidR="006316C7">
              <w:rPr>
                <w:sz w:val="22"/>
                <w:szCs w:val="22"/>
              </w:rPr>
              <w:t>Inte</w:t>
            </w:r>
            <w:r w:rsidR="006316C7">
              <w:rPr>
                <w:sz w:val="22"/>
                <w:szCs w:val="22"/>
              </w:rPr>
              <w:softHyphen/>
              <w:t>gra</w:t>
            </w:r>
            <w:r w:rsidR="006316C7">
              <w:rPr>
                <w:sz w:val="22"/>
                <w:szCs w:val="22"/>
              </w:rPr>
              <w:softHyphen/>
              <w:t>tions</w:t>
            </w:r>
            <w:proofErr w:type="spellEnd"/>
            <w:r w:rsidR="006316C7">
              <w:rPr>
                <w:sz w:val="22"/>
                <w:szCs w:val="22"/>
              </w:rPr>
              <w:softHyphen/>
              <w:t>-</w:t>
            </w:r>
          </w:p>
          <w:p w:rsidR="003439A0" w:rsidRDefault="006316C7" w:rsidP="00B551C3">
            <w:pPr>
              <w:jc w:val="both"/>
              <w:rPr>
                <w:sz w:val="22"/>
                <w:szCs w:val="22"/>
              </w:rPr>
            </w:pPr>
            <w:r>
              <w:rPr>
                <w:sz w:val="22"/>
                <w:szCs w:val="22"/>
              </w:rPr>
              <w:t xml:space="preserve">     </w:t>
            </w:r>
            <w:r>
              <w:rPr>
                <w:sz w:val="22"/>
                <w:szCs w:val="22"/>
              </w:rPr>
              <w:softHyphen/>
            </w:r>
            <w:proofErr w:type="spellStart"/>
            <w:r>
              <w:rPr>
                <w:sz w:val="22"/>
                <w:szCs w:val="22"/>
              </w:rPr>
              <w:t>p</w:t>
            </w:r>
            <w:r w:rsidR="003439A0">
              <w:rPr>
                <w:sz w:val="22"/>
                <w:szCs w:val="22"/>
              </w:rPr>
              <w:t>rojekts</w:t>
            </w:r>
            <w:proofErr w:type="spellEnd"/>
            <w:r>
              <w:rPr>
                <w:sz w:val="22"/>
                <w:szCs w:val="22"/>
              </w:rPr>
              <w:t xml:space="preserve"> </w:t>
            </w:r>
            <w:r w:rsidR="003439A0">
              <w:rPr>
                <w:sz w:val="22"/>
                <w:szCs w:val="22"/>
              </w:rPr>
              <w:t>180 Grad</w:t>
            </w:r>
            <w:r>
              <w:rPr>
                <w:sz w:val="22"/>
                <w:szCs w:val="22"/>
              </w:rPr>
              <w:t xml:space="preserve"> Wende </w:t>
            </w:r>
            <w:r w:rsidR="003439A0">
              <w:rPr>
                <w:sz w:val="22"/>
                <w:szCs w:val="22"/>
              </w:rPr>
              <w:t xml:space="preserve">   </w:t>
            </w:r>
          </w:p>
          <w:p w:rsidR="003439A0" w:rsidRDefault="003439A0" w:rsidP="00B551C3">
            <w:pPr>
              <w:jc w:val="both"/>
              <w:rPr>
                <w:sz w:val="22"/>
                <w:szCs w:val="22"/>
              </w:rPr>
            </w:pPr>
          </w:p>
          <w:p w:rsidR="008E7ED0" w:rsidRDefault="003439A0" w:rsidP="00B551C3">
            <w:pPr>
              <w:jc w:val="both"/>
              <w:rPr>
                <w:sz w:val="22"/>
                <w:szCs w:val="22"/>
              </w:rPr>
            </w:pPr>
            <w:r>
              <w:rPr>
                <w:sz w:val="22"/>
                <w:szCs w:val="22"/>
              </w:rPr>
              <w:t xml:space="preserve">   </w:t>
            </w:r>
            <w:r w:rsidR="006316C7">
              <w:rPr>
                <w:sz w:val="22"/>
                <w:szCs w:val="22"/>
              </w:rPr>
              <w:t xml:space="preserve">  </w:t>
            </w:r>
            <w:r w:rsidR="008E7ED0">
              <w:rPr>
                <w:sz w:val="22"/>
                <w:szCs w:val="22"/>
              </w:rPr>
              <w:t>Treffen mit den katholischen Anstaltsseelsorgern</w:t>
            </w:r>
          </w:p>
          <w:p w:rsidR="00877C9B" w:rsidRDefault="00877C9B" w:rsidP="00FA48DA">
            <w:pPr>
              <w:ind w:left="277"/>
              <w:jc w:val="both"/>
              <w:rPr>
                <w:sz w:val="22"/>
                <w:szCs w:val="22"/>
              </w:rPr>
            </w:pPr>
          </w:p>
          <w:p w:rsidR="008E7ED0" w:rsidRDefault="008E7ED0" w:rsidP="00FA48DA">
            <w:pPr>
              <w:ind w:left="277"/>
              <w:jc w:val="both"/>
              <w:rPr>
                <w:sz w:val="22"/>
                <w:szCs w:val="22"/>
              </w:rPr>
            </w:pPr>
          </w:p>
          <w:p w:rsidR="008E7ED0" w:rsidRDefault="008E7ED0" w:rsidP="00FA48DA">
            <w:pPr>
              <w:ind w:left="277"/>
              <w:jc w:val="both"/>
              <w:rPr>
                <w:sz w:val="22"/>
                <w:szCs w:val="22"/>
              </w:rPr>
            </w:pPr>
          </w:p>
        </w:tc>
        <w:tc>
          <w:tcPr>
            <w:tcW w:w="2294" w:type="dxa"/>
            <w:tcBorders>
              <w:top w:val="nil"/>
              <w:left w:val="nil"/>
              <w:bottom w:val="nil"/>
              <w:right w:val="single" w:sz="8" w:space="0" w:color="A5A5A5"/>
            </w:tcBorders>
          </w:tcPr>
          <w:p w:rsidR="00FA48DA" w:rsidRDefault="00FA48DA" w:rsidP="00FA48DA">
            <w:pPr>
              <w:jc w:val="both"/>
              <w:rPr>
                <w:sz w:val="22"/>
                <w:szCs w:val="22"/>
              </w:rPr>
            </w:pPr>
          </w:p>
          <w:p w:rsidR="00100065" w:rsidRDefault="00100065" w:rsidP="00FA48DA">
            <w:pPr>
              <w:jc w:val="both"/>
              <w:rPr>
                <w:sz w:val="22"/>
                <w:szCs w:val="22"/>
              </w:rPr>
            </w:pPr>
          </w:p>
          <w:p w:rsidR="00100065" w:rsidRDefault="00100065" w:rsidP="00FA48DA">
            <w:pPr>
              <w:jc w:val="both"/>
              <w:rPr>
                <w:sz w:val="22"/>
                <w:szCs w:val="22"/>
              </w:rPr>
            </w:pPr>
          </w:p>
          <w:p w:rsidR="00100065" w:rsidRDefault="003439A0" w:rsidP="00FA48DA">
            <w:pPr>
              <w:jc w:val="both"/>
              <w:rPr>
                <w:sz w:val="22"/>
                <w:szCs w:val="22"/>
              </w:rPr>
            </w:pPr>
            <w:r>
              <w:rPr>
                <w:sz w:val="22"/>
                <w:szCs w:val="22"/>
              </w:rPr>
              <w:t>Vorstellung des Buches von Kubink/Springub</w:t>
            </w:r>
          </w:p>
          <w:p w:rsidR="00100065" w:rsidRDefault="00100065" w:rsidP="00FA48DA">
            <w:pPr>
              <w:jc w:val="both"/>
              <w:rPr>
                <w:sz w:val="22"/>
                <w:szCs w:val="22"/>
              </w:rPr>
            </w:pPr>
          </w:p>
          <w:p w:rsidR="00100065" w:rsidRDefault="00100065" w:rsidP="00FA48DA">
            <w:pPr>
              <w:jc w:val="both"/>
              <w:rPr>
                <w:sz w:val="22"/>
                <w:szCs w:val="22"/>
              </w:rPr>
            </w:pPr>
          </w:p>
          <w:p w:rsidR="00100065" w:rsidRDefault="003439A0" w:rsidP="00FA48DA">
            <w:pPr>
              <w:jc w:val="both"/>
              <w:rPr>
                <w:sz w:val="22"/>
                <w:szCs w:val="22"/>
              </w:rPr>
            </w:pPr>
            <w:r>
              <w:rPr>
                <w:sz w:val="22"/>
                <w:szCs w:val="22"/>
              </w:rPr>
              <w:t xml:space="preserve">Einschätzungen des </w:t>
            </w:r>
          </w:p>
          <w:p w:rsidR="00100065" w:rsidRDefault="003439A0" w:rsidP="00FA48DA">
            <w:pPr>
              <w:jc w:val="both"/>
              <w:rPr>
                <w:sz w:val="22"/>
                <w:szCs w:val="22"/>
              </w:rPr>
            </w:pPr>
            <w:r>
              <w:rPr>
                <w:sz w:val="22"/>
                <w:szCs w:val="22"/>
              </w:rPr>
              <w:t>Justizvollzugsbeauftragten</w:t>
            </w:r>
          </w:p>
          <w:p w:rsidR="00100065" w:rsidRDefault="00100065" w:rsidP="00FA48DA">
            <w:pPr>
              <w:jc w:val="both"/>
              <w:rPr>
                <w:sz w:val="22"/>
                <w:szCs w:val="22"/>
              </w:rPr>
            </w:pPr>
          </w:p>
          <w:p w:rsidR="00100065" w:rsidRDefault="00100065" w:rsidP="00FA48DA">
            <w:pPr>
              <w:jc w:val="both"/>
              <w:rPr>
                <w:sz w:val="22"/>
                <w:szCs w:val="22"/>
              </w:rPr>
            </w:pPr>
          </w:p>
          <w:p w:rsidR="00100065" w:rsidRDefault="00100065" w:rsidP="00FA48DA">
            <w:pPr>
              <w:jc w:val="both"/>
              <w:rPr>
                <w:sz w:val="22"/>
                <w:szCs w:val="22"/>
              </w:rPr>
            </w:pPr>
          </w:p>
          <w:p w:rsidR="00100065" w:rsidRDefault="00100065" w:rsidP="00FA48DA">
            <w:pPr>
              <w:jc w:val="both"/>
              <w:rPr>
                <w:sz w:val="22"/>
                <w:szCs w:val="22"/>
              </w:rPr>
            </w:pPr>
          </w:p>
          <w:p w:rsidR="00100065" w:rsidRDefault="00100065" w:rsidP="00FA48DA">
            <w:pPr>
              <w:jc w:val="both"/>
              <w:rPr>
                <w:sz w:val="22"/>
                <w:szCs w:val="22"/>
              </w:rPr>
            </w:pPr>
          </w:p>
          <w:p w:rsidR="00100065" w:rsidRDefault="00100065" w:rsidP="00FA48DA">
            <w:pPr>
              <w:jc w:val="both"/>
              <w:rPr>
                <w:sz w:val="22"/>
                <w:szCs w:val="22"/>
              </w:rPr>
            </w:pPr>
          </w:p>
          <w:p w:rsidR="00D4728B" w:rsidRDefault="00D4728B" w:rsidP="00FA48DA">
            <w:pPr>
              <w:jc w:val="both"/>
              <w:rPr>
                <w:sz w:val="22"/>
                <w:szCs w:val="22"/>
              </w:rPr>
            </w:pPr>
          </w:p>
          <w:p w:rsidR="00100065" w:rsidRDefault="00100065" w:rsidP="00FA48DA">
            <w:pPr>
              <w:jc w:val="both"/>
              <w:rPr>
                <w:sz w:val="22"/>
                <w:szCs w:val="22"/>
              </w:rPr>
            </w:pPr>
          </w:p>
          <w:p w:rsidR="00100065" w:rsidRDefault="00100065" w:rsidP="00FA48DA">
            <w:pPr>
              <w:jc w:val="both"/>
              <w:rPr>
                <w:sz w:val="22"/>
                <w:szCs w:val="22"/>
              </w:rPr>
            </w:pPr>
            <w:r>
              <w:rPr>
                <w:sz w:val="22"/>
                <w:szCs w:val="22"/>
              </w:rPr>
              <w:t xml:space="preserve">Resozialisierung und </w:t>
            </w:r>
            <w:r w:rsidR="003439A0">
              <w:rPr>
                <w:sz w:val="22"/>
                <w:szCs w:val="22"/>
              </w:rPr>
              <w:t>spe</w:t>
            </w:r>
            <w:r w:rsidR="003439A0">
              <w:rPr>
                <w:sz w:val="22"/>
                <w:szCs w:val="22"/>
              </w:rPr>
              <w:softHyphen/>
              <w:t>zi</w:t>
            </w:r>
            <w:r w:rsidR="003439A0">
              <w:rPr>
                <w:sz w:val="22"/>
                <w:szCs w:val="22"/>
              </w:rPr>
              <w:softHyphen/>
              <w:t xml:space="preserve">elles </w:t>
            </w:r>
            <w:r>
              <w:rPr>
                <w:sz w:val="22"/>
                <w:szCs w:val="22"/>
              </w:rPr>
              <w:t>Über</w:t>
            </w:r>
            <w:r w:rsidR="003439A0">
              <w:rPr>
                <w:sz w:val="22"/>
                <w:szCs w:val="22"/>
              </w:rPr>
              <w:softHyphen/>
            </w:r>
            <w:r>
              <w:rPr>
                <w:sz w:val="22"/>
                <w:szCs w:val="22"/>
              </w:rPr>
              <w:t>gangs</w:t>
            </w:r>
            <w:r w:rsidR="003439A0">
              <w:rPr>
                <w:sz w:val="22"/>
                <w:szCs w:val="22"/>
              </w:rPr>
              <w:softHyphen/>
            </w:r>
            <w:r>
              <w:rPr>
                <w:sz w:val="22"/>
                <w:szCs w:val="22"/>
              </w:rPr>
              <w:t>ma</w:t>
            </w:r>
            <w:r w:rsidR="003439A0">
              <w:rPr>
                <w:sz w:val="22"/>
                <w:szCs w:val="22"/>
              </w:rPr>
              <w:softHyphen/>
            </w:r>
            <w:r>
              <w:rPr>
                <w:sz w:val="22"/>
                <w:szCs w:val="22"/>
              </w:rPr>
              <w:t>na</w:t>
            </w:r>
            <w:r w:rsidR="003439A0">
              <w:rPr>
                <w:sz w:val="22"/>
                <w:szCs w:val="22"/>
              </w:rPr>
              <w:softHyphen/>
            </w:r>
            <w:r w:rsidR="003439A0">
              <w:rPr>
                <w:sz w:val="22"/>
                <w:szCs w:val="22"/>
              </w:rPr>
              <w:softHyphen/>
            </w:r>
            <w:r>
              <w:rPr>
                <w:sz w:val="22"/>
                <w:szCs w:val="22"/>
              </w:rPr>
              <w:t>ge</w:t>
            </w:r>
            <w:r w:rsidR="003439A0">
              <w:rPr>
                <w:sz w:val="22"/>
                <w:szCs w:val="22"/>
              </w:rPr>
              <w:softHyphen/>
            </w:r>
            <w:r>
              <w:rPr>
                <w:sz w:val="22"/>
                <w:szCs w:val="22"/>
              </w:rPr>
              <w:t xml:space="preserve">ment </w:t>
            </w:r>
            <w:r w:rsidR="003439A0">
              <w:rPr>
                <w:sz w:val="22"/>
                <w:szCs w:val="22"/>
              </w:rPr>
              <w:t>für Migranten</w:t>
            </w:r>
          </w:p>
          <w:p w:rsidR="003439A0" w:rsidRDefault="003439A0" w:rsidP="00FA48DA">
            <w:pPr>
              <w:jc w:val="both"/>
              <w:rPr>
                <w:sz w:val="22"/>
                <w:szCs w:val="22"/>
              </w:rPr>
            </w:pPr>
          </w:p>
          <w:p w:rsidR="00100065" w:rsidRDefault="003439A0" w:rsidP="00FA48DA">
            <w:pPr>
              <w:jc w:val="both"/>
              <w:rPr>
                <w:sz w:val="22"/>
                <w:szCs w:val="22"/>
              </w:rPr>
            </w:pPr>
            <w:r>
              <w:rPr>
                <w:sz w:val="22"/>
                <w:szCs w:val="22"/>
              </w:rPr>
              <w:t>Überblick über die hiesige Tätigkeit</w:t>
            </w:r>
          </w:p>
          <w:p w:rsidR="00877C9B" w:rsidRDefault="00877C9B" w:rsidP="00FA48DA">
            <w:pPr>
              <w:jc w:val="both"/>
              <w:rPr>
                <w:sz w:val="22"/>
                <w:szCs w:val="22"/>
              </w:rPr>
            </w:pPr>
          </w:p>
          <w:p w:rsidR="00100065" w:rsidRDefault="00877C9B" w:rsidP="00FA48DA">
            <w:pPr>
              <w:jc w:val="both"/>
              <w:rPr>
                <w:sz w:val="22"/>
                <w:szCs w:val="22"/>
              </w:rPr>
            </w:pPr>
            <w:r>
              <w:rPr>
                <w:sz w:val="22"/>
                <w:szCs w:val="22"/>
              </w:rPr>
              <w:t>Konzepte der Sozial</w:t>
            </w:r>
            <w:r w:rsidR="003439A0">
              <w:rPr>
                <w:sz w:val="22"/>
                <w:szCs w:val="22"/>
              </w:rPr>
              <w:softHyphen/>
            </w:r>
            <w:r>
              <w:rPr>
                <w:sz w:val="22"/>
                <w:szCs w:val="22"/>
              </w:rPr>
              <w:t>thera</w:t>
            </w:r>
            <w:r w:rsidR="003439A0">
              <w:rPr>
                <w:sz w:val="22"/>
                <w:szCs w:val="22"/>
              </w:rPr>
              <w:softHyphen/>
            </w:r>
            <w:r>
              <w:rPr>
                <w:sz w:val="22"/>
                <w:szCs w:val="22"/>
              </w:rPr>
              <w:t>pie</w:t>
            </w:r>
          </w:p>
          <w:p w:rsidR="00100065" w:rsidRDefault="00100065" w:rsidP="00FA48DA">
            <w:pPr>
              <w:jc w:val="both"/>
              <w:rPr>
                <w:sz w:val="22"/>
                <w:szCs w:val="22"/>
              </w:rPr>
            </w:pPr>
          </w:p>
          <w:p w:rsidR="00100065" w:rsidRDefault="00100065" w:rsidP="00FA48DA">
            <w:pPr>
              <w:jc w:val="both"/>
              <w:rPr>
                <w:sz w:val="22"/>
                <w:szCs w:val="22"/>
              </w:rPr>
            </w:pPr>
            <w:r>
              <w:rPr>
                <w:sz w:val="22"/>
                <w:szCs w:val="22"/>
              </w:rPr>
              <w:t>Übergangsmanagement</w:t>
            </w:r>
            <w:r w:rsidR="003439A0">
              <w:rPr>
                <w:sz w:val="22"/>
                <w:szCs w:val="22"/>
              </w:rPr>
              <w:t xml:space="preserve"> für Migranten</w:t>
            </w:r>
          </w:p>
          <w:p w:rsidR="008E7ED0" w:rsidRDefault="008E7ED0" w:rsidP="00FA48DA">
            <w:pPr>
              <w:jc w:val="both"/>
              <w:rPr>
                <w:sz w:val="22"/>
                <w:szCs w:val="22"/>
              </w:rPr>
            </w:pPr>
          </w:p>
          <w:p w:rsidR="008E7ED0" w:rsidRDefault="008E7ED0" w:rsidP="00FA48DA">
            <w:pPr>
              <w:jc w:val="both"/>
              <w:rPr>
                <w:sz w:val="22"/>
                <w:szCs w:val="22"/>
              </w:rPr>
            </w:pPr>
            <w:r>
              <w:rPr>
                <w:sz w:val="22"/>
                <w:szCs w:val="22"/>
              </w:rPr>
              <w:t xml:space="preserve">verschiedene </w:t>
            </w:r>
            <w:proofErr w:type="spellStart"/>
            <w:r>
              <w:rPr>
                <w:sz w:val="22"/>
                <w:szCs w:val="22"/>
              </w:rPr>
              <w:t>vollzugliche</w:t>
            </w:r>
            <w:proofErr w:type="spellEnd"/>
            <w:r>
              <w:rPr>
                <w:sz w:val="22"/>
                <w:szCs w:val="22"/>
              </w:rPr>
              <w:t xml:space="preserve"> Themen</w:t>
            </w:r>
          </w:p>
          <w:p w:rsidR="008E7ED0" w:rsidRDefault="008E7ED0" w:rsidP="00FA48DA">
            <w:pPr>
              <w:jc w:val="both"/>
              <w:rPr>
                <w:sz w:val="22"/>
                <w:szCs w:val="22"/>
              </w:rPr>
            </w:pPr>
          </w:p>
          <w:p w:rsidR="008E7ED0" w:rsidRDefault="008E7ED0" w:rsidP="00FA48DA">
            <w:pPr>
              <w:jc w:val="both"/>
              <w:rPr>
                <w:sz w:val="22"/>
                <w:szCs w:val="22"/>
              </w:rPr>
            </w:pPr>
            <w:r>
              <w:rPr>
                <w:sz w:val="22"/>
                <w:szCs w:val="22"/>
              </w:rPr>
              <w:t xml:space="preserve">verschiedene </w:t>
            </w:r>
            <w:proofErr w:type="spellStart"/>
            <w:r>
              <w:rPr>
                <w:sz w:val="22"/>
                <w:szCs w:val="22"/>
              </w:rPr>
              <w:t>vollzugliche</w:t>
            </w:r>
            <w:proofErr w:type="spellEnd"/>
            <w:r>
              <w:rPr>
                <w:sz w:val="22"/>
                <w:szCs w:val="22"/>
              </w:rPr>
              <w:t xml:space="preserve"> Themen</w:t>
            </w:r>
          </w:p>
          <w:p w:rsidR="008E7ED0" w:rsidRDefault="008E7ED0" w:rsidP="00FA48DA">
            <w:pPr>
              <w:jc w:val="both"/>
              <w:rPr>
                <w:sz w:val="22"/>
                <w:szCs w:val="22"/>
              </w:rPr>
            </w:pPr>
          </w:p>
          <w:p w:rsidR="008E7ED0" w:rsidRDefault="008E7ED0" w:rsidP="00FA48DA">
            <w:pPr>
              <w:jc w:val="both"/>
              <w:rPr>
                <w:sz w:val="22"/>
                <w:szCs w:val="22"/>
              </w:rPr>
            </w:pPr>
            <w:r>
              <w:rPr>
                <w:sz w:val="22"/>
                <w:szCs w:val="22"/>
              </w:rPr>
              <w:t>psychisch Auffällige im Justiz</w:t>
            </w:r>
            <w:r w:rsidR="003439A0">
              <w:rPr>
                <w:sz w:val="22"/>
                <w:szCs w:val="22"/>
              </w:rPr>
              <w:softHyphen/>
            </w:r>
            <w:r>
              <w:rPr>
                <w:sz w:val="22"/>
                <w:szCs w:val="22"/>
              </w:rPr>
              <w:t>vollzug</w:t>
            </w:r>
          </w:p>
          <w:p w:rsidR="008E7ED0" w:rsidRDefault="008E7ED0" w:rsidP="00FA48DA">
            <w:pPr>
              <w:jc w:val="both"/>
              <w:rPr>
                <w:sz w:val="22"/>
                <w:szCs w:val="22"/>
              </w:rPr>
            </w:pPr>
          </w:p>
          <w:p w:rsidR="00B92DBD" w:rsidRDefault="00F17DE2" w:rsidP="00B92DBD">
            <w:pPr>
              <w:jc w:val="both"/>
              <w:rPr>
                <w:sz w:val="22"/>
                <w:szCs w:val="22"/>
              </w:rPr>
            </w:pPr>
            <w:r>
              <w:rPr>
                <w:sz w:val="22"/>
                <w:szCs w:val="22"/>
              </w:rPr>
              <w:t>a</w:t>
            </w:r>
            <w:r w:rsidR="00B92DBD">
              <w:rPr>
                <w:sz w:val="22"/>
                <w:szCs w:val="22"/>
              </w:rPr>
              <w:t>ktuelle Fragen zur Sozi</w:t>
            </w:r>
            <w:r w:rsidR="003439A0">
              <w:rPr>
                <w:sz w:val="22"/>
                <w:szCs w:val="22"/>
              </w:rPr>
              <w:softHyphen/>
            </w:r>
            <w:r w:rsidR="00B92DBD">
              <w:rPr>
                <w:sz w:val="22"/>
                <w:szCs w:val="22"/>
              </w:rPr>
              <w:t>al</w:t>
            </w:r>
            <w:r w:rsidR="003439A0">
              <w:rPr>
                <w:sz w:val="22"/>
                <w:szCs w:val="22"/>
              </w:rPr>
              <w:softHyphen/>
            </w:r>
            <w:r w:rsidR="00B92DBD">
              <w:rPr>
                <w:sz w:val="22"/>
                <w:szCs w:val="22"/>
              </w:rPr>
              <w:t>therapie</w:t>
            </w:r>
          </w:p>
          <w:p w:rsidR="008E7ED0" w:rsidRDefault="008E7ED0" w:rsidP="00FA48DA">
            <w:pPr>
              <w:jc w:val="both"/>
              <w:rPr>
                <w:sz w:val="22"/>
                <w:szCs w:val="22"/>
              </w:rPr>
            </w:pPr>
          </w:p>
          <w:p w:rsidR="008E7ED0" w:rsidRDefault="003439A0" w:rsidP="00FA48DA">
            <w:pPr>
              <w:jc w:val="both"/>
              <w:rPr>
                <w:sz w:val="22"/>
                <w:szCs w:val="22"/>
              </w:rPr>
            </w:pPr>
            <w:r>
              <w:rPr>
                <w:sz w:val="22"/>
                <w:szCs w:val="22"/>
              </w:rPr>
              <w:t xml:space="preserve">Umsetzungsschritte für den </w:t>
            </w:r>
            <w:r w:rsidR="008E7ED0">
              <w:rPr>
                <w:sz w:val="22"/>
                <w:szCs w:val="22"/>
              </w:rPr>
              <w:t>Warnschussarrest</w:t>
            </w:r>
          </w:p>
          <w:p w:rsidR="008E7ED0" w:rsidRDefault="008E7ED0" w:rsidP="00FA48DA">
            <w:pPr>
              <w:jc w:val="both"/>
              <w:rPr>
                <w:sz w:val="22"/>
                <w:szCs w:val="22"/>
              </w:rPr>
            </w:pPr>
          </w:p>
          <w:p w:rsidR="00AC4DA7" w:rsidRDefault="00AC4DA7" w:rsidP="00FA48DA">
            <w:pPr>
              <w:jc w:val="both"/>
              <w:rPr>
                <w:sz w:val="22"/>
                <w:szCs w:val="22"/>
              </w:rPr>
            </w:pPr>
          </w:p>
          <w:p w:rsidR="008E7ED0" w:rsidRDefault="00877C9B" w:rsidP="00FA48DA">
            <w:pPr>
              <w:jc w:val="both"/>
              <w:rPr>
                <w:sz w:val="22"/>
                <w:szCs w:val="22"/>
              </w:rPr>
            </w:pPr>
            <w:r>
              <w:rPr>
                <w:sz w:val="22"/>
                <w:szCs w:val="22"/>
              </w:rPr>
              <w:t xml:space="preserve">verschiedene </w:t>
            </w:r>
            <w:proofErr w:type="spellStart"/>
            <w:r>
              <w:rPr>
                <w:sz w:val="22"/>
                <w:szCs w:val="22"/>
              </w:rPr>
              <w:t>vollzugliche</w:t>
            </w:r>
            <w:proofErr w:type="spellEnd"/>
            <w:r>
              <w:rPr>
                <w:sz w:val="22"/>
                <w:szCs w:val="22"/>
              </w:rPr>
              <w:t xml:space="preserve"> Themen</w:t>
            </w:r>
          </w:p>
          <w:p w:rsidR="008E7ED0" w:rsidRDefault="008E7ED0" w:rsidP="00FA48DA">
            <w:pPr>
              <w:jc w:val="both"/>
              <w:rPr>
                <w:sz w:val="22"/>
                <w:szCs w:val="22"/>
              </w:rPr>
            </w:pPr>
          </w:p>
          <w:p w:rsidR="00AC4DA7" w:rsidRDefault="00AC4DA7" w:rsidP="00FA48DA">
            <w:pPr>
              <w:jc w:val="both"/>
              <w:rPr>
                <w:sz w:val="22"/>
                <w:szCs w:val="22"/>
              </w:rPr>
            </w:pPr>
          </w:p>
          <w:p w:rsidR="008E7ED0" w:rsidRDefault="00877C9B" w:rsidP="00FA48DA">
            <w:pPr>
              <w:jc w:val="both"/>
              <w:rPr>
                <w:sz w:val="22"/>
                <w:szCs w:val="22"/>
              </w:rPr>
            </w:pPr>
            <w:r>
              <w:rPr>
                <w:sz w:val="22"/>
                <w:szCs w:val="22"/>
              </w:rPr>
              <w:t>psychisch A</w:t>
            </w:r>
            <w:r w:rsidR="008E7ED0">
              <w:rPr>
                <w:sz w:val="22"/>
                <w:szCs w:val="22"/>
              </w:rPr>
              <w:t>uffällige im Justizvollzug</w:t>
            </w:r>
          </w:p>
          <w:p w:rsidR="008E7ED0" w:rsidRDefault="008E7ED0" w:rsidP="00FA48DA">
            <w:pPr>
              <w:jc w:val="both"/>
              <w:rPr>
                <w:sz w:val="22"/>
                <w:szCs w:val="22"/>
              </w:rPr>
            </w:pPr>
          </w:p>
          <w:p w:rsidR="00B551C3" w:rsidRDefault="00B551C3" w:rsidP="00FA48DA">
            <w:pPr>
              <w:jc w:val="both"/>
              <w:rPr>
                <w:sz w:val="22"/>
                <w:szCs w:val="22"/>
              </w:rPr>
            </w:pPr>
          </w:p>
          <w:p w:rsidR="00B551C3" w:rsidRDefault="00B551C3" w:rsidP="00FA48DA">
            <w:pPr>
              <w:jc w:val="both"/>
              <w:rPr>
                <w:sz w:val="22"/>
                <w:szCs w:val="22"/>
              </w:rPr>
            </w:pPr>
          </w:p>
          <w:p w:rsidR="00B551C3" w:rsidRDefault="00B551C3" w:rsidP="00FA48DA">
            <w:pPr>
              <w:jc w:val="both"/>
              <w:rPr>
                <w:sz w:val="22"/>
                <w:szCs w:val="22"/>
              </w:rPr>
            </w:pPr>
          </w:p>
          <w:p w:rsidR="008E7ED0" w:rsidRDefault="00B92DBD" w:rsidP="00FA48DA">
            <w:pPr>
              <w:jc w:val="both"/>
              <w:rPr>
                <w:sz w:val="22"/>
                <w:szCs w:val="22"/>
              </w:rPr>
            </w:pPr>
            <w:r w:rsidRPr="00584D38">
              <w:rPr>
                <w:sz w:val="22"/>
                <w:szCs w:val="22"/>
              </w:rPr>
              <w:t>Stand und Entwicklung der Projekte des Krimi-</w:t>
            </w:r>
            <w:proofErr w:type="spellStart"/>
            <w:r w:rsidRPr="00584D38">
              <w:rPr>
                <w:sz w:val="22"/>
                <w:szCs w:val="22"/>
              </w:rPr>
              <w:t>nologischen</w:t>
            </w:r>
            <w:proofErr w:type="spellEnd"/>
            <w:r w:rsidRPr="00584D38">
              <w:rPr>
                <w:sz w:val="22"/>
                <w:szCs w:val="22"/>
              </w:rPr>
              <w:t xml:space="preserve"> Dienstes</w:t>
            </w:r>
          </w:p>
          <w:p w:rsidR="00B551C3" w:rsidRDefault="00B551C3" w:rsidP="00FA48DA">
            <w:pPr>
              <w:jc w:val="both"/>
              <w:rPr>
                <w:sz w:val="22"/>
                <w:szCs w:val="22"/>
              </w:rPr>
            </w:pPr>
          </w:p>
          <w:p w:rsidR="003439A0" w:rsidRDefault="006316C7" w:rsidP="00FA48DA">
            <w:pPr>
              <w:jc w:val="both"/>
              <w:rPr>
                <w:sz w:val="22"/>
                <w:szCs w:val="22"/>
              </w:rPr>
            </w:pPr>
            <w:r>
              <w:rPr>
                <w:sz w:val="22"/>
                <w:szCs w:val="22"/>
              </w:rPr>
              <w:t>Religionsausübung von Mus</w:t>
            </w:r>
            <w:r>
              <w:rPr>
                <w:sz w:val="22"/>
                <w:szCs w:val="22"/>
              </w:rPr>
              <w:softHyphen/>
              <w:t>limen, Integr</w:t>
            </w:r>
            <w:r w:rsidR="00F17DE2">
              <w:rPr>
                <w:sz w:val="22"/>
                <w:szCs w:val="22"/>
              </w:rPr>
              <w:t>a</w:t>
            </w:r>
            <w:r>
              <w:rPr>
                <w:sz w:val="22"/>
                <w:szCs w:val="22"/>
              </w:rPr>
              <w:t>tions</w:t>
            </w:r>
            <w:r>
              <w:rPr>
                <w:sz w:val="22"/>
                <w:szCs w:val="22"/>
              </w:rPr>
              <w:softHyphen/>
              <w:t>fra</w:t>
            </w:r>
            <w:r>
              <w:rPr>
                <w:sz w:val="22"/>
                <w:szCs w:val="22"/>
              </w:rPr>
              <w:softHyphen/>
              <w:t xml:space="preserve">gen </w:t>
            </w:r>
          </w:p>
          <w:p w:rsidR="00877C9B" w:rsidRDefault="008E7ED0" w:rsidP="0039468E">
            <w:pPr>
              <w:jc w:val="both"/>
              <w:rPr>
                <w:sz w:val="22"/>
                <w:szCs w:val="22"/>
              </w:rPr>
            </w:pPr>
            <w:r>
              <w:rPr>
                <w:sz w:val="22"/>
                <w:szCs w:val="22"/>
              </w:rPr>
              <w:t xml:space="preserve">verschiedene </w:t>
            </w:r>
            <w:proofErr w:type="spellStart"/>
            <w:r>
              <w:rPr>
                <w:sz w:val="22"/>
                <w:szCs w:val="22"/>
              </w:rPr>
              <w:t>vollzugliche</w:t>
            </w:r>
            <w:proofErr w:type="spellEnd"/>
            <w:r>
              <w:rPr>
                <w:sz w:val="22"/>
                <w:szCs w:val="22"/>
              </w:rPr>
              <w:t xml:space="preserve"> Themen</w:t>
            </w:r>
          </w:p>
        </w:tc>
      </w:tr>
      <w:tr w:rsidR="00100065" w:rsidTr="00877C9B">
        <w:trPr>
          <w:jc w:val="center"/>
        </w:trPr>
        <w:tc>
          <w:tcPr>
            <w:tcW w:w="1266" w:type="dxa"/>
            <w:tcBorders>
              <w:top w:val="nil"/>
              <w:left w:val="single" w:sz="8" w:space="0" w:color="A5A5A5"/>
              <w:bottom w:val="single" w:sz="8" w:space="0" w:color="A5A5A5"/>
              <w:right w:val="nil"/>
            </w:tcBorders>
          </w:tcPr>
          <w:p w:rsidR="00100065" w:rsidRDefault="00100065" w:rsidP="00FA48DA">
            <w:pPr>
              <w:rPr>
                <w:sz w:val="22"/>
                <w:szCs w:val="22"/>
              </w:rPr>
            </w:pPr>
          </w:p>
        </w:tc>
        <w:tc>
          <w:tcPr>
            <w:tcW w:w="5060" w:type="dxa"/>
            <w:gridSpan w:val="2"/>
            <w:tcBorders>
              <w:top w:val="nil"/>
              <w:left w:val="nil"/>
              <w:bottom w:val="single" w:sz="8" w:space="0" w:color="A5A5A5"/>
              <w:right w:val="nil"/>
            </w:tcBorders>
          </w:tcPr>
          <w:p w:rsidR="00100065" w:rsidRDefault="00100065" w:rsidP="00FA48DA">
            <w:pPr>
              <w:ind w:left="277"/>
              <w:jc w:val="both"/>
              <w:rPr>
                <w:sz w:val="22"/>
                <w:szCs w:val="22"/>
              </w:rPr>
            </w:pPr>
          </w:p>
        </w:tc>
        <w:tc>
          <w:tcPr>
            <w:tcW w:w="2294" w:type="dxa"/>
            <w:tcBorders>
              <w:top w:val="nil"/>
              <w:left w:val="nil"/>
              <w:bottom w:val="single" w:sz="8" w:space="0" w:color="A5A5A5"/>
              <w:right w:val="single" w:sz="8" w:space="0" w:color="A5A5A5"/>
            </w:tcBorders>
          </w:tcPr>
          <w:p w:rsidR="00100065" w:rsidRDefault="00100065" w:rsidP="00FA48DA">
            <w:pPr>
              <w:jc w:val="both"/>
              <w:rPr>
                <w:sz w:val="22"/>
                <w:szCs w:val="22"/>
              </w:rPr>
            </w:pPr>
          </w:p>
        </w:tc>
      </w:tr>
    </w:tbl>
    <w:p w:rsidR="00AE799A" w:rsidRDefault="00AE799A" w:rsidP="00AE799A">
      <w:pPr>
        <w:rPr>
          <w:b/>
          <w:sz w:val="24"/>
        </w:rPr>
      </w:pPr>
    </w:p>
    <w:p w:rsidR="00E10F06" w:rsidRDefault="00E10F06"/>
    <w:p w:rsidR="0039686B" w:rsidRDefault="0039686B"/>
    <w:p w:rsidR="0039686B" w:rsidRDefault="0039686B" w:rsidP="009D07EA">
      <w:pPr>
        <w:ind w:left="284"/>
      </w:pPr>
    </w:p>
    <w:p w:rsidR="00B6606C" w:rsidRDefault="00B6606C" w:rsidP="009D07EA">
      <w:pPr>
        <w:pBdr>
          <w:top w:val="single" w:sz="4" w:space="1" w:color="auto"/>
          <w:left w:val="single" w:sz="4" w:space="4" w:color="auto"/>
          <w:bottom w:val="single" w:sz="4" w:space="1" w:color="auto"/>
          <w:right w:val="single" w:sz="4" w:space="4" w:color="auto"/>
        </w:pBdr>
        <w:ind w:left="284" w:right="283"/>
      </w:pPr>
    </w:p>
    <w:p w:rsidR="009D07EA" w:rsidRDefault="00B6606C" w:rsidP="009D07EA">
      <w:pPr>
        <w:pBdr>
          <w:top w:val="single" w:sz="4" w:space="1" w:color="auto"/>
          <w:left w:val="single" w:sz="4" w:space="4" w:color="auto"/>
          <w:bottom w:val="single" w:sz="4" w:space="1" w:color="auto"/>
          <w:right w:val="single" w:sz="4" w:space="4" w:color="auto"/>
          <w:between w:val="single" w:sz="4" w:space="1" w:color="auto"/>
        </w:pBdr>
        <w:spacing w:line="480" w:lineRule="auto"/>
        <w:ind w:left="284" w:right="283"/>
        <w:jc w:val="center"/>
        <w:rPr>
          <w:sz w:val="22"/>
          <w:szCs w:val="22"/>
        </w:rPr>
      </w:pPr>
      <w:r>
        <w:rPr>
          <w:sz w:val="22"/>
          <w:szCs w:val="22"/>
        </w:rPr>
        <w:t>VERÖFFENTLICHUNGEN 2019</w:t>
      </w:r>
      <w:r w:rsidR="00C25EC5">
        <w:rPr>
          <w:sz w:val="22"/>
          <w:szCs w:val="22"/>
        </w:rPr>
        <w:t>/PLANUNG 2020</w:t>
      </w:r>
    </w:p>
    <w:p w:rsidR="009D07EA" w:rsidRDefault="009D07EA" w:rsidP="009D07EA">
      <w:pPr>
        <w:pBdr>
          <w:top w:val="single" w:sz="4" w:space="1" w:color="auto"/>
          <w:left w:val="single" w:sz="4" w:space="4" w:color="auto"/>
          <w:bottom w:val="single" w:sz="4" w:space="1" w:color="auto"/>
          <w:right w:val="single" w:sz="4" w:space="4" w:color="auto"/>
        </w:pBdr>
        <w:ind w:left="284" w:right="283"/>
        <w:jc w:val="center"/>
        <w:rPr>
          <w:sz w:val="22"/>
          <w:szCs w:val="22"/>
        </w:rPr>
      </w:pPr>
    </w:p>
    <w:p w:rsidR="009D07EA" w:rsidRDefault="009D07EA" w:rsidP="009D07EA">
      <w:pPr>
        <w:pBdr>
          <w:top w:val="single" w:sz="4" w:space="1" w:color="auto"/>
          <w:left w:val="single" w:sz="4" w:space="4" w:color="auto"/>
          <w:bottom w:val="single" w:sz="4" w:space="1" w:color="auto"/>
          <w:right w:val="single" w:sz="4" w:space="4" w:color="auto"/>
        </w:pBdr>
        <w:ind w:left="284" w:right="283"/>
        <w:jc w:val="center"/>
        <w:rPr>
          <w:sz w:val="22"/>
          <w:szCs w:val="22"/>
        </w:rPr>
      </w:pPr>
    </w:p>
    <w:p w:rsidR="00B6606C" w:rsidRDefault="00401F2C" w:rsidP="009D07EA">
      <w:pPr>
        <w:pBdr>
          <w:top w:val="single" w:sz="4" w:space="1" w:color="auto"/>
          <w:left w:val="single" w:sz="4" w:space="4" w:color="auto"/>
          <w:bottom w:val="single" w:sz="4" w:space="1" w:color="auto"/>
          <w:right w:val="single" w:sz="4" w:space="4" w:color="auto"/>
        </w:pBdr>
        <w:ind w:left="284" w:right="283"/>
        <w:jc w:val="both"/>
        <w:rPr>
          <w:sz w:val="22"/>
          <w:szCs w:val="22"/>
        </w:rPr>
      </w:pPr>
      <w:r>
        <w:rPr>
          <w:sz w:val="22"/>
          <w:szCs w:val="22"/>
        </w:rPr>
        <w:t xml:space="preserve">Kubink/Springub: Der „Warnschussarrest“ – oder wie man einen „Untoten wiederbelebt“, Nationale und internationale Studien zum Strafvollzug (Kubink/Bachmann/Wulf, Hrsg.), </w:t>
      </w:r>
      <w:proofErr w:type="spellStart"/>
      <w:r>
        <w:rPr>
          <w:sz w:val="22"/>
          <w:szCs w:val="22"/>
        </w:rPr>
        <w:t>LitVerlag</w:t>
      </w:r>
      <w:proofErr w:type="spellEnd"/>
      <w:r>
        <w:rPr>
          <w:sz w:val="22"/>
          <w:szCs w:val="22"/>
        </w:rPr>
        <w:t xml:space="preserve"> Münster, Band 1, 2019.</w:t>
      </w:r>
    </w:p>
    <w:p w:rsidR="00401F2C" w:rsidRDefault="00401F2C" w:rsidP="009D07EA">
      <w:pPr>
        <w:pBdr>
          <w:top w:val="single" w:sz="4" w:space="1" w:color="auto"/>
          <w:left w:val="single" w:sz="4" w:space="4" w:color="auto"/>
          <w:bottom w:val="single" w:sz="4" w:space="1" w:color="auto"/>
          <w:right w:val="single" w:sz="4" w:space="4" w:color="auto"/>
        </w:pBdr>
        <w:ind w:left="3539" w:right="283" w:hanging="3255"/>
        <w:jc w:val="both"/>
        <w:rPr>
          <w:sz w:val="22"/>
          <w:szCs w:val="22"/>
        </w:rPr>
      </w:pPr>
    </w:p>
    <w:p w:rsidR="00E10F06" w:rsidRDefault="00E10F06" w:rsidP="00F17DE2">
      <w:pPr>
        <w:pBdr>
          <w:top w:val="single" w:sz="4" w:space="1" w:color="auto"/>
          <w:left w:val="single" w:sz="4" w:space="4" w:color="auto"/>
          <w:bottom w:val="single" w:sz="4" w:space="1" w:color="auto"/>
          <w:right w:val="single" w:sz="4" w:space="4" w:color="auto"/>
        </w:pBdr>
        <w:ind w:left="3539" w:right="283" w:hanging="3255"/>
        <w:rPr>
          <w:sz w:val="22"/>
          <w:szCs w:val="22"/>
        </w:rPr>
      </w:pPr>
      <w:r>
        <w:rPr>
          <w:sz w:val="22"/>
          <w:szCs w:val="22"/>
        </w:rPr>
        <w:t xml:space="preserve">Kubink/Winkler: „Warum wir heute über den offenen Vollzug nachdenken sollten“, in </w:t>
      </w:r>
    </w:p>
    <w:p w:rsidR="00B55ABD" w:rsidRDefault="00B6606C" w:rsidP="00F17DE2">
      <w:pPr>
        <w:pBdr>
          <w:top w:val="single" w:sz="4" w:space="1" w:color="auto"/>
          <w:left w:val="single" w:sz="4" w:space="4" w:color="auto"/>
          <w:bottom w:val="single" w:sz="4" w:space="1" w:color="auto"/>
          <w:right w:val="single" w:sz="4" w:space="4" w:color="auto"/>
        </w:pBdr>
        <w:ind w:left="3539" w:right="283" w:hanging="3255"/>
        <w:rPr>
          <w:sz w:val="22"/>
          <w:szCs w:val="22"/>
        </w:rPr>
      </w:pPr>
      <w:r>
        <w:rPr>
          <w:sz w:val="22"/>
          <w:szCs w:val="22"/>
        </w:rPr>
        <w:t>Forum Strafvollzug Heft 2/2019</w:t>
      </w:r>
      <w:r w:rsidR="00E10F06">
        <w:rPr>
          <w:sz w:val="22"/>
          <w:szCs w:val="22"/>
        </w:rPr>
        <w:t>, S, 158-163</w:t>
      </w:r>
      <w:r w:rsidR="00B55ABD">
        <w:rPr>
          <w:sz w:val="22"/>
          <w:szCs w:val="22"/>
        </w:rPr>
        <w:t>. (</w:t>
      </w:r>
      <w:r>
        <w:rPr>
          <w:sz w:val="22"/>
          <w:szCs w:val="22"/>
        </w:rPr>
        <w:t>Tagungsbericht zur eigenen Veranstaltung „</w:t>
      </w:r>
      <w:r w:rsidR="00B55ABD">
        <w:rPr>
          <w:sz w:val="22"/>
          <w:szCs w:val="22"/>
        </w:rPr>
        <w:t xml:space="preserve">Der </w:t>
      </w:r>
    </w:p>
    <w:p w:rsidR="00B55ABD" w:rsidRDefault="00B55ABD" w:rsidP="00F17DE2">
      <w:pPr>
        <w:pBdr>
          <w:top w:val="single" w:sz="4" w:space="1" w:color="auto"/>
          <w:left w:val="single" w:sz="4" w:space="4" w:color="auto"/>
          <w:bottom w:val="single" w:sz="4" w:space="1" w:color="auto"/>
          <w:right w:val="single" w:sz="4" w:space="4" w:color="auto"/>
        </w:pBdr>
        <w:ind w:left="3539" w:right="283" w:hanging="3255"/>
        <w:rPr>
          <w:sz w:val="22"/>
          <w:szCs w:val="22"/>
        </w:rPr>
      </w:pPr>
      <w:r>
        <w:rPr>
          <w:sz w:val="22"/>
          <w:szCs w:val="22"/>
        </w:rPr>
        <w:t xml:space="preserve">offene Justizvollzug in Nordrhein-Westfalen – eine Erfolgsgeschichte und ihre </w:t>
      </w:r>
    </w:p>
    <w:p w:rsidR="00B6606C" w:rsidRDefault="00B6606C" w:rsidP="00F17DE2">
      <w:pPr>
        <w:pBdr>
          <w:top w:val="single" w:sz="4" w:space="1" w:color="auto"/>
          <w:left w:val="single" w:sz="4" w:space="4" w:color="auto"/>
          <w:bottom w:val="single" w:sz="4" w:space="1" w:color="auto"/>
          <w:right w:val="single" w:sz="4" w:space="4" w:color="auto"/>
        </w:pBdr>
        <w:ind w:left="3539" w:right="283" w:hanging="3255"/>
        <w:rPr>
          <w:sz w:val="22"/>
          <w:szCs w:val="22"/>
        </w:rPr>
      </w:pPr>
      <w:r>
        <w:rPr>
          <w:sz w:val="22"/>
          <w:szCs w:val="22"/>
        </w:rPr>
        <w:t>Herausforderungen</w:t>
      </w:r>
      <w:r w:rsidR="00B55ABD">
        <w:rPr>
          <w:sz w:val="22"/>
          <w:szCs w:val="22"/>
        </w:rPr>
        <w:t xml:space="preserve">“ am 8. November 2018 </w:t>
      </w:r>
      <w:r>
        <w:rPr>
          <w:sz w:val="22"/>
          <w:szCs w:val="22"/>
        </w:rPr>
        <w:t>an der Universität zu Köln</w:t>
      </w:r>
      <w:r w:rsidR="00B55ABD">
        <w:rPr>
          <w:sz w:val="22"/>
          <w:szCs w:val="22"/>
        </w:rPr>
        <w:t>.</w:t>
      </w:r>
    </w:p>
    <w:p w:rsidR="009D07EA" w:rsidRDefault="009D07EA" w:rsidP="009D07EA">
      <w:pPr>
        <w:pBdr>
          <w:top w:val="single" w:sz="4" w:space="1" w:color="auto"/>
          <w:left w:val="single" w:sz="4" w:space="4" w:color="auto"/>
          <w:bottom w:val="single" w:sz="4" w:space="1" w:color="auto"/>
          <w:right w:val="single" w:sz="4" w:space="4" w:color="auto"/>
        </w:pBdr>
        <w:ind w:left="3539" w:right="283" w:hanging="3255"/>
        <w:jc w:val="both"/>
        <w:rPr>
          <w:sz w:val="22"/>
          <w:szCs w:val="22"/>
        </w:rPr>
      </w:pPr>
    </w:p>
    <w:p w:rsidR="00401F2C" w:rsidRDefault="00E10F06" w:rsidP="009D07EA">
      <w:pPr>
        <w:pBdr>
          <w:top w:val="single" w:sz="4" w:space="1" w:color="auto"/>
          <w:left w:val="single" w:sz="4" w:space="4" w:color="auto"/>
          <w:bottom w:val="single" w:sz="4" w:space="1" w:color="auto"/>
          <w:right w:val="single" w:sz="4" w:space="4" w:color="auto"/>
        </w:pBdr>
        <w:ind w:left="284" w:right="283"/>
        <w:jc w:val="both"/>
        <w:rPr>
          <w:sz w:val="22"/>
          <w:szCs w:val="22"/>
        </w:rPr>
      </w:pPr>
      <w:r>
        <w:rPr>
          <w:sz w:val="22"/>
          <w:szCs w:val="22"/>
        </w:rPr>
        <w:t>Kubink/</w:t>
      </w:r>
      <w:proofErr w:type="spellStart"/>
      <w:r>
        <w:rPr>
          <w:sz w:val="22"/>
          <w:szCs w:val="22"/>
        </w:rPr>
        <w:t>Henningsmeier</w:t>
      </w:r>
      <w:proofErr w:type="spellEnd"/>
      <w:r>
        <w:rPr>
          <w:sz w:val="22"/>
          <w:szCs w:val="22"/>
        </w:rPr>
        <w:t xml:space="preserve">: </w:t>
      </w:r>
      <w:r w:rsidR="00401F2C">
        <w:rPr>
          <w:sz w:val="22"/>
          <w:szCs w:val="22"/>
        </w:rPr>
        <w:t xml:space="preserve">„Verantwortung im Behandlungsvollzug im Lichte </w:t>
      </w:r>
      <w:r w:rsidR="0039468E">
        <w:rPr>
          <w:sz w:val="22"/>
          <w:szCs w:val="22"/>
        </w:rPr>
        <w:t>‚programmatischer Katastrophen‘</w:t>
      </w:r>
      <w:r w:rsidR="00401F2C">
        <w:rPr>
          <w:sz w:val="22"/>
          <w:szCs w:val="22"/>
        </w:rPr>
        <w:t xml:space="preserve"> – Gedanken des Justizvollzugsbeauftragten des Landes Nordrhein-Westfalen zur Bedeutung des Urteils des LG Limburg</w:t>
      </w:r>
      <w:r w:rsidR="0039468E">
        <w:rPr>
          <w:sz w:val="22"/>
          <w:szCs w:val="22"/>
        </w:rPr>
        <w:t>“</w:t>
      </w:r>
      <w:r w:rsidR="00401F2C">
        <w:rPr>
          <w:sz w:val="22"/>
          <w:szCs w:val="22"/>
        </w:rPr>
        <w:t xml:space="preserve">, in Forum Strafvollzug Heft </w:t>
      </w:r>
      <w:r w:rsidR="009D07EA">
        <w:rPr>
          <w:sz w:val="22"/>
          <w:szCs w:val="22"/>
        </w:rPr>
        <w:t>5/2019</w:t>
      </w:r>
      <w:r w:rsidR="00401F2C">
        <w:rPr>
          <w:sz w:val="22"/>
          <w:szCs w:val="22"/>
        </w:rPr>
        <w:t>, S. 331-337.</w:t>
      </w:r>
    </w:p>
    <w:p w:rsidR="00401F2C" w:rsidRDefault="00401F2C" w:rsidP="009D07EA">
      <w:pPr>
        <w:pBdr>
          <w:top w:val="single" w:sz="4" w:space="1" w:color="auto"/>
          <w:left w:val="single" w:sz="4" w:space="4" w:color="auto"/>
          <w:bottom w:val="single" w:sz="4" w:space="1" w:color="auto"/>
          <w:right w:val="single" w:sz="4" w:space="4" w:color="auto"/>
        </w:pBdr>
        <w:ind w:left="284" w:right="283"/>
        <w:jc w:val="both"/>
        <w:rPr>
          <w:sz w:val="22"/>
          <w:szCs w:val="22"/>
        </w:rPr>
      </w:pPr>
    </w:p>
    <w:p w:rsidR="00401F2C" w:rsidRDefault="00401F2C" w:rsidP="009D07EA">
      <w:pPr>
        <w:pBdr>
          <w:top w:val="single" w:sz="4" w:space="1" w:color="auto"/>
          <w:left w:val="single" w:sz="4" w:space="4" w:color="auto"/>
          <w:bottom w:val="single" w:sz="4" w:space="1" w:color="auto"/>
          <w:right w:val="single" w:sz="4" w:space="4" w:color="auto"/>
        </w:pBdr>
        <w:ind w:left="284" w:right="283"/>
        <w:jc w:val="both"/>
        <w:rPr>
          <w:sz w:val="22"/>
          <w:szCs w:val="22"/>
        </w:rPr>
      </w:pPr>
      <w:r>
        <w:rPr>
          <w:sz w:val="22"/>
          <w:szCs w:val="22"/>
        </w:rPr>
        <w:t xml:space="preserve">Kubink/Springub: „Integration im Strafvollzug“, </w:t>
      </w:r>
      <w:r w:rsidR="0039468E">
        <w:rPr>
          <w:sz w:val="22"/>
          <w:szCs w:val="22"/>
        </w:rPr>
        <w:t xml:space="preserve">in </w:t>
      </w:r>
      <w:r>
        <w:rPr>
          <w:sz w:val="22"/>
          <w:szCs w:val="22"/>
        </w:rPr>
        <w:t>Forum Strafvollzug Heft 5/2019, S. 364-370.</w:t>
      </w:r>
      <w:r w:rsidR="00B6606C">
        <w:rPr>
          <w:sz w:val="22"/>
          <w:szCs w:val="22"/>
        </w:rPr>
        <w:tab/>
      </w:r>
    </w:p>
    <w:p w:rsidR="00B6606C" w:rsidRDefault="0012476E" w:rsidP="009D07EA">
      <w:pPr>
        <w:pBdr>
          <w:top w:val="single" w:sz="4" w:space="1" w:color="auto"/>
          <w:left w:val="single" w:sz="4" w:space="4" w:color="auto"/>
          <w:bottom w:val="single" w:sz="4" w:space="1" w:color="auto"/>
          <w:right w:val="single" w:sz="4" w:space="4" w:color="auto"/>
        </w:pBdr>
        <w:ind w:left="284" w:right="283"/>
        <w:jc w:val="both"/>
        <w:rPr>
          <w:sz w:val="22"/>
          <w:szCs w:val="22"/>
        </w:rPr>
      </w:pPr>
      <w:r>
        <w:rPr>
          <w:sz w:val="22"/>
          <w:szCs w:val="22"/>
        </w:rPr>
        <w:t xml:space="preserve">Kubink/Springub: </w:t>
      </w:r>
      <w:r w:rsidR="0039468E">
        <w:rPr>
          <w:sz w:val="22"/>
          <w:szCs w:val="22"/>
        </w:rPr>
        <w:t>„Der Strafvollzug als ‚</w:t>
      </w:r>
      <w:r w:rsidRPr="0012476E">
        <w:rPr>
          <w:sz w:val="22"/>
          <w:szCs w:val="22"/>
        </w:rPr>
        <w:t>Integrationseinrichtung</w:t>
      </w:r>
      <w:r w:rsidR="0039468E">
        <w:rPr>
          <w:sz w:val="22"/>
          <w:szCs w:val="22"/>
        </w:rPr>
        <w:t>‘</w:t>
      </w:r>
      <w:r w:rsidRPr="0012476E">
        <w:rPr>
          <w:sz w:val="22"/>
          <w:szCs w:val="22"/>
        </w:rPr>
        <w:t>“</w:t>
      </w:r>
      <w:r>
        <w:rPr>
          <w:sz w:val="22"/>
          <w:szCs w:val="22"/>
        </w:rPr>
        <w:t>, in: Kriminologie und Praxis, Schriftenreihe der Kriminologischen Zentralstelle in Wiesbaden (im Druck).</w:t>
      </w:r>
    </w:p>
    <w:p w:rsidR="00B6606C" w:rsidRDefault="00B6606C" w:rsidP="009D07EA">
      <w:pPr>
        <w:pBdr>
          <w:top w:val="single" w:sz="4" w:space="1" w:color="auto"/>
          <w:left w:val="single" w:sz="4" w:space="4" w:color="auto"/>
          <w:bottom w:val="single" w:sz="4" w:space="1" w:color="auto"/>
          <w:right w:val="single" w:sz="4" w:space="4" w:color="auto"/>
        </w:pBdr>
        <w:ind w:left="284" w:right="283"/>
        <w:jc w:val="both"/>
        <w:rPr>
          <w:sz w:val="22"/>
          <w:szCs w:val="22"/>
        </w:rPr>
      </w:pPr>
    </w:p>
    <w:p w:rsidR="0012476E" w:rsidRPr="002F1D44" w:rsidRDefault="0012476E" w:rsidP="009D07EA">
      <w:pPr>
        <w:pBdr>
          <w:top w:val="single" w:sz="4" w:space="1" w:color="auto"/>
          <w:left w:val="single" w:sz="4" w:space="4" w:color="auto"/>
          <w:bottom w:val="single" w:sz="4" w:space="1" w:color="auto"/>
          <w:right w:val="single" w:sz="4" w:space="4" w:color="auto"/>
        </w:pBdr>
        <w:ind w:left="284" w:right="283"/>
        <w:jc w:val="both"/>
        <w:rPr>
          <w:b/>
          <w:sz w:val="22"/>
          <w:szCs w:val="22"/>
        </w:rPr>
      </w:pPr>
      <w:r w:rsidRPr="002F1D44">
        <w:rPr>
          <w:b/>
          <w:sz w:val="22"/>
          <w:szCs w:val="22"/>
        </w:rPr>
        <w:t>In Vorbereitung/Planung</w:t>
      </w:r>
    </w:p>
    <w:p w:rsidR="0012476E" w:rsidRDefault="0012476E" w:rsidP="009D07EA">
      <w:pPr>
        <w:pBdr>
          <w:top w:val="single" w:sz="4" w:space="1" w:color="auto"/>
          <w:left w:val="single" w:sz="4" w:space="4" w:color="auto"/>
          <w:bottom w:val="single" w:sz="4" w:space="1" w:color="auto"/>
          <w:right w:val="single" w:sz="4" w:space="4" w:color="auto"/>
        </w:pBdr>
        <w:ind w:left="284" w:right="283"/>
        <w:jc w:val="both"/>
        <w:rPr>
          <w:sz w:val="22"/>
          <w:szCs w:val="22"/>
        </w:rPr>
      </w:pPr>
      <w:r>
        <w:rPr>
          <w:sz w:val="22"/>
          <w:szCs w:val="22"/>
        </w:rPr>
        <w:t xml:space="preserve">Kubink/Berg: Tagungsbericht </w:t>
      </w:r>
      <w:r w:rsidR="002F1D44">
        <w:rPr>
          <w:sz w:val="22"/>
          <w:szCs w:val="22"/>
        </w:rPr>
        <w:t>über die Veranstaltung des Justizvollzugsbeauftragten „Herausforderungen des Jugendstrafvollzuges und des Jugendarrestvollzuges in Nordrhein-Westfalen“ an der Universität zu Köln am 4. Dezember 2019, vorgesehen in Forum Strafvollzug Heft 3/2020.</w:t>
      </w:r>
    </w:p>
    <w:p w:rsidR="002F1D44" w:rsidRDefault="002F1D44" w:rsidP="009D07EA">
      <w:pPr>
        <w:pBdr>
          <w:top w:val="single" w:sz="4" w:space="1" w:color="auto"/>
          <w:left w:val="single" w:sz="4" w:space="4" w:color="auto"/>
          <w:bottom w:val="single" w:sz="4" w:space="1" w:color="auto"/>
          <w:right w:val="single" w:sz="4" w:space="4" w:color="auto"/>
        </w:pBdr>
        <w:ind w:left="284" w:right="283"/>
        <w:jc w:val="both"/>
        <w:rPr>
          <w:sz w:val="22"/>
          <w:szCs w:val="22"/>
        </w:rPr>
      </w:pPr>
    </w:p>
    <w:p w:rsidR="002F1D44" w:rsidRDefault="002F1D44" w:rsidP="009D07EA">
      <w:pPr>
        <w:pBdr>
          <w:top w:val="single" w:sz="4" w:space="1" w:color="auto"/>
          <w:left w:val="single" w:sz="4" w:space="4" w:color="auto"/>
          <w:bottom w:val="single" w:sz="4" w:space="1" w:color="auto"/>
          <w:right w:val="single" w:sz="4" w:space="4" w:color="auto"/>
        </w:pBdr>
        <w:ind w:left="284" w:right="283"/>
        <w:jc w:val="both"/>
        <w:rPr>
          <w:sz w:val="22"/>
          <w:szCs w:val="22"/>
        </w:rPr>
      </w:pPr>
      <w:r>
        <w:rPr>
          <w:sz w:val="22"/>
          <w:szCs w:val="22"/>
        </w:rPr>
        <w:t>Kubink/</w:t>
      </w:r>
      <w:proofErr w:type="spellStart"/>
      <w:r>
        <w:rPr>
          <w:sz w:val="22"/>
          <w:szCs w:val="22"/>
        </w:rPr>
        <w:t>Henningsmeier</w:t>
      </w:r>
      <w:proofErr w:type="spellEnd"/>
      <w:r>
        <w:rPr>
          <w:sz w:val="22"/>
          <w:szCs w:val="22"/>
        </w:rPr>
        <w:t>: „Suizidprävention aus ganzheitlicher Sicht“, vorgese</w:t>
      </w:r>
      <w:r w:rsidR="0039468E">
        <w:rPr>
          <w:sz w:val="22"/>
          <w:szCs w:val="22"/>
        </w:rPr>
        <w:t>hen in Forum Strafvollzug Heft 4</w:t>
      </w:r>
      <w:r>
        <w:rPr>
          <w:sz w:val="22"/>
          <w:szCs w:val="22"/>
        </w:rPr>
        <w:t>/2020.</w:t>
      </w:r>
    </w:p>
    <w:p w:rsidR="0039468E" w:rsidRDefault="0039468E" w:rsidP="009D07EA">
      <w:pPr>
        <w:pBdr>
          <w:top w:val="single" w:sz="4" w:space="1" w:color="auto"/>
          <w:left w:val="single" w:sz="4" w:space="4" w:color="auto"/>
          <w:bottom w:val="single" w:sz="4" w:space="1" w:color="auto"/>
          <w:right w:val="single" w:sz="4" w:space="4" w:color="auto"/>
        </w:pBdr>
        <w:ind w:left="284" w:right="283"/>
        <w:jc w:val="both"/>
        <w:rPr>
          <w:sz w:val="22"/>
          <w:szCs w:val="22"/>
        </w:rPr>
      </w:pPr>
    </w:p>
    <w:p w:rsidR="0039468E" w:rsidRDefault="0039468E" w:rsidP="009D07EA">
      <w:pPr>
        <w:pBdr>
          <w:top w:val="single" w:sz="4" w:space="1" w:color="auto"/>
          <w:left w:val="single" w:sz="4" w:space="4" w:color="auto"/>
          <w:bottom w:val="single" w:sz="4" w:space="1" w:color="auto"/>
          <w:right w:val="single" w:sz="4" w:space="4" w:color="auto"/>
        </w:pBdr>
        <w:ind w:left="284" w:right="283"/>
        <w:jc w:val="both"/>
        <w:rPr>
          <w:sz w:val="22"/>
          <w:szCs w:val="22"/>
        </w:rPr>
      </w:pPr>
      <w:r>
        <w:rPr>
          <w:sz w:val="22"/>
          <w:szCs w:val="22"/>
        </w:rPr>
        <w:t>Kubink/Watson: „Jugendstrafvollzug und Jugendarrest in Nordrhein-Westfalen: Entwicklungen und Herausforderungen“, vorgesehen in Forum Strafvollzug Heft 5/2020.</w:t>
      </w:r>
    </w:p>
    <w:p w:rsidR="002F1D44" w:rsidRDefault="002F1D44" w:rsidP="009D07EA">
      <w:pPr>
        <w:pBdr>
          <w:top w:val="single" w:sz="4" w:space="1" w:color="auto"/>
          <w:left w:val="single" w:sz="4" w:space="4" w:color="auto"/>
          <w:bottom w:val="single" w:sz="4" w:space="1" w:color="auto"/>
          <w:right w:val="single" w:sz="4" w:space="4" w:color="auto"/>
        </w:pBdr>
        <w:ind w:left="284" w:right="283"/>
        <w:jc w:val="both"/>
        <w:rPr>
          <w:sz w:val="22"/>
          <w:szCs w:val="22"/>
        </w:rPr>
      </w:pPr>
    </w:p>
    <w:p w:rsidR="002F1D44" w:rsidRDefault="002F1D44" w:rsidP="009D07EA">
      <w:pPr>
        <w:pBdr>
          <w:top w:val="single" w:sz="4" w:space="1" w:color="auto"/>
          <w:left w:val="single" w:sz="4" w:space="4" w:color="auto"/>
          <w:bottom w:val="single" w:sz="4" w:space="1" w:color="auto"/>
          <w:right w:val="single" w:sz="4" w:space="4" w:color="auto"/>
        </w:pBdr>
        <w:ind w:left="284" w:right="283"/>
        <w:jc w:val="both"/>
        <w:rPr>
          <w:sz w:val="22"/>
          <w:szCs w:val="22"/>
        </w:rPr>
      </w:pPr>
      <w:r>
        <w:rPr>
          <w:sz w:val="22"/>
          <w:szCs w:val="22"/>
        </w:rPr>
        <w:t>Kubink: „Die Bede</w:t>
      </w:r>
      <w:r w:rsidR="00B55ABD">
        <w:rPr>
          <w:sz w:val="22"/>
          <w:szCs w:val="22"/>
        </w:rPr>
        <w:t>utung des Anstaltsklimas nach</w:t>
      </w:r>
      <w:r>
        <w:rPr>
          <w:sz w:val="22"/>
          <w:szCs w:val="22"/>
        </w:rPr>
        <w:t xml:space="preserve"> den Erfahrungen des Justizvollzugs</w:t>
      </w:r>
      <w:r w:rsidR="00BC6BC0">
        <w:rPr>
          <w:sz w:val="22"/>
          <w:szCs w:val="22"/>
        </w:rPr>
        <w:softHyphen/>
      </w:r>
      <w:r>
        <w:rPr>
          <w:sz w:val="22"/>
          <w:szCs w:val="22"/>
        </w:rPr>
        <w:t>be</w:t>
      </w:r>
      <w:r w:rsidR="00BC6BC0">
        <w:rPr>
          <w:sz w:val="22"/>
          <w:szCs w:val="22"/>
        </w:rPr>
        <w:softHyphen/>
      </w:r>
      <w:r>
        <w:rPr>
          <w:sz w:val="22"/>
          <w:szCs w:val="22"/>
        </w:rPr>
        <w:t>auf</w:t>
      </w:r>
      <w:r w:rsidR="00BC6BC0">
        <w:rPr>
          <w:sz w:val="22"/>
          <w:szCs w:val="22"/>
        </w:rPr>
        <w:softHyphen/>
      </w:r>
      <w:r>
        <w:rPr>
          <w:sz w:val="22"/>
          <w:szCs w:val="22"/>
        </w:rPr>
        <w:t>tragten des Landes Nordrhein-Westfalen“, vorgesehen als Beitrag des von Herrn Wirth heraus</w:t>
      </w:r>
      <w:r w:rsidR="00BC6BC0">
        <w:rPr>
          <w:sz w:val="22"/>
          <w:szCs w:val="22"/>
        </w:rPr>
        <w:softHyphen/>
      </w:r>
      <w:r>
        <w:rPr>
          <w:sz w:val="22"/>
          <w:szCs w:val="22"/>
        </w:rPr>
        <w:t>zu</w:t>
      </w:r>
      <w:r w:rsidR="00BC6BC0">
        <w:rPr>
          <w:sz w:val="22"/>
          <w:szCs w:val="22"/>
        </w:rPr>
        <w:softHyphen/>
      </w:r>
      <w:r>
        <w:rPr>
          <w:sz w:val="22"/>
          <w:szCs w:val="22"/>
        </w:rPr>
        <w:t>ge</w:t>
      </w:r>
      <w:r w:rsidR="00BC6BC0">
        <w:rPr>
          <w:sz w:val="22"/>
          <w:szCs w:val="22"/>
        </w:rPr>
        <w:softHyphen/>
      </w:r>
      <w:r>
        <w:rPr>
          <w:sz w:val="22"/>
          <w:szCs w:val="22"/>
        </w:rPr>
        <w:t>benden Sammelbandes.</w:t>
      </w:r>
    </w:p>
    <w:p w:rsidR="002F1D44" w:rsidRDefault="002F1D44" w:rsidP="009D07EA">
      <w:pPr>
        <w:pBdr>
          <w:top w:val="single" w:sz="4" w:space="1" w:color="auto"/>
          <w:left w:val="single" w:sz="4" w:space="4" w:color="auto"/>
          <w:bottom w:val="single" w:sz="4" w:space="1" w:color="auto"/>
          <w:right w:val="single" w:sz="4" w:space="4" w:color="auto"/>
        </w:pBdr>
        <w:ind w:left="284" w:right="283"/>
        <w:jc w:val="both"/>
        <w:rPr>
          <w:sz w:val="22"/>
          <w:szCs w:val="22"/>
        </w:rPr>
      </w:pPr>
    </w:p>
    <w:p w:rsidR="00B6606C" w:rsidRPr="00B6606C" w:rsidRDefault="00B6606C" w:rsidP="009D07EA">
      <w:pPr>
        <w:ind w:left="284" w:right="283"/>
        <w:rPr>
          <w:sz w:val="22"/>
          <w:szCs w:val="22"/>
        </w:rPr>
      </w:pPr>
    </w:p>
    <w:p w:rsidR="0039686B" w:rsidRDefault="0039686B" w:rsidP="009D07EA">
      <w:pPr>
        <w:ind w:left="284" w:right="283"/>
      </w:pPr>
    </w:p>
    <w:p w:rsidR="0039686B" w:rsidRDefault="0039686B" w:rsidP="009D07EA">
      <w:pPr>
        <w:ind w:left="284"/>
      </w:pPr>
    </w:p>
    <w:p w:rsidR="0039686B" w:rsidRDefault="0039686B" w:rsidP="009D07EA">
      <w:pPr>
        <w:ind w:left="284"/>
      </w:pPr>
    </w:p>
    <w:p w:rsidR="0039686B" w:rsidRDefault="0039686B"/>
    <w:p w:rsidR="0039686B" w:rsidRDefault="0039686B" w:rsidP="0039686B">
      <w:pPr>
        <w:rPr>
          <w:b/>
          <w:sz w:val="28"/>
          <w:szCs w:val="28"/>
        </w:rPr>
      </w:pPr>
      <w:r w:rsidRPr="00C15352">
        <w:rPr>
          <w:b/>
          <w:sz w:val="28"/>
          <w:szCs w:val="28"/>
        </w:rPr>
        <w:t>3) Konzep</w:t>
      </w:r>
      <w:r>
        <w:rPr>
          <w:b/>
          <w:sz w:val="28"/>
          <w:szCs w:val="28"/>
        </w:rPr>
        <w:t>tionelle Themenschwerpunkte 201</w:t>
      </w:r>
      <w:r w:rsidR="00D84A42">
        <w:rPr>
          <w:b/>
          <w:sz w:val="28"/>
          <w:szCs w:val="28"/>
        </w:rPr>
        <w:t>9</w:t>
      </w:r>
    </w:p>
    <w:p w:rsidR="0039686B" w:rsidRPr="002F1D44" w:rsidRDefault="0039686B" w:rsidP="0075252B">
      <w:pPr>
        <w:jc w:val="both"/>
        <w:rPr>
          <w:sz w:val="24"/>
          <w:szCs w:val="24"/>
        </w:rPr>
      </w:pPr>
    </w:p>
    <w:p w:rsidR="00C25EC5" w:rsidRDefault="002F1D44" w:rsidP="0075252B">
      <w:pPr>
        <w:jc w:val="both"/>
        <w:rPr>
          <w:b/>
          <w:sz w:val="28"/>
          <w:szCs w:val="28"/>
        </w:rPr>
      </w:pPr>
      <w:r w:rsidRPr="002F1D44">
        <w:rPr>
          <w:sz w:val="24"/>
          <w:szCs w:val="24"/>
        </w:rPr>
        <w:t xml:space="preserve">Die Schwerpunkte der konzeptionellen Tätigkeit sind zunächst </w:t>
      </w:r>
      <w:r>
        <w:rPr>
          <w:sz w:val="24"/>
          <w:szCs w:val="24"/>
        </w:rPr>
        <w:t xml:space="preserve">den zuvor dargelegten bzw. geplanten Veröffentlichungen zu entnehmen. Ziel des Justizvollzugsbeauftragten ist es, aus seiner Gestaltungsperspektive – auf der Grundlage von Eingaben und wissenschaftlicher Expertise – einige zentrale </w:t>
      </w:r>
      <w:r w:rsidR="0075252B">
        <w:rPr>
          <w:sz w:val="24"/>
          <w:szCs w:val="24"/>
        </w:rPr>
        <w:t>Aufgabenstellungen und Problemkomplexe vertiefend zu reflek</w:t>
      </w:r>
      <w:r w:rsidR="0075252B">
        <w:rPr>
          <w:sz w:val="24"/>
          <w:szCs w:val="24"/>
        </w:rPr>
        <w:softHyphen/>
        <w:t>tieren.</w:t>
      </w:r>
    </w:p>
    <w:p w:rsidR="00C25EC5" w:rsidRDefault="00C25EC5" w:rsidP="0039686B">
      <w:pPr>
        <w:rPr>
          <w:b/>
          <w:sz w:val="28"/>
          <w:szCs w:val="28"/>
        </w:rPr>
      </w:pPr>
    </w:p>
    <w:p w:rsidR="00C25EC5" w:rsidRDefault="00C25EC5" w:rsidP="00C25EC5">
      <w:pPr>
        <w:pStyle w:val="Listenabsatz"/>
        <w:numPr>
          <w:ilvl w:val="0"/>
          <w:numId w:val="2"/>
        </w:numPr>
        <w:jc w:val="both"/>
        <w:rPr>
          <w:b/>
          <w:sz w:val="24"/>
        </w:rPr>
      </w:pPr>
      <w:r w:rsidRPr="00C25EC5">
        <w:rPr>
          <w:b/>
          <w:sz w:val="24"/>
        </w:rPr>
        <w:t>Umgang mit Migranten im Vollzug</w:t>
      </w:r>
    </w:p>
    <w:p w:rsidR="0075252B" w:rsidRDefault="0075252B" w:rsidP="0075252B">
      <w:pPr>
        <w:pStyle w:val="Listenabsatz"/>
        <w:jc w:val="both"/>
        <w:rPr>
          <w:sz w:val="24"/>
        </w:rPr>
      </w:pPr>
    </w:p>
    <w:p w:rsidR="00B75B41" w:rsidRPr="00B75B41" w:rsidRDefault="00B75B41" w:rsidP="0075252B">
      <w:pPr>
        <w:pStyle w:val="Listenabsatz"/>
        <w:jc w:val="both"/>
        <w:rPr>
          <w:i/>
          <w:sz w:val="24"/>
        </w:rPr>
      </w:pPr>
      <w:r w:rsidRPr="00B75B41">
        <w:rPr>
          <w:i/>
          <w:sz w:val="24"/>
        </w:rPr>
        <w:t>(Künftige) Veröffentlichungen</w:t>
      </w:r>
    </w:p>
    <w:p w:rsidR="0075252B" w:rsidRDefault="0075252B" w:rsidP="0075252B">
      <w:pPr>
        <w:pStyle w:val="Listenabsatz"/>
        <w:jc w:val="both"/>
        <w:rPr>
          <w:sz w:val="24"/>
        </w:rPr>
      </w:pPr>
      <w:r>
        <w:rPr>
          <w:sz w:val="24"/>
        </w:rPr>
        <w:t xml:space="preserve">Der Vertiefung dienten hier insbesondere die beiden – zusammen mit der engagierten Rechtsreferendarin </w:t>
      </w:r>
      <w:r w:rsidR="00B55ABD">
        <w:rPr>
          <w:sz w:val="24"/>
        </w:rPr>
        <w:t xml:space="preserve">Frau Springub </w:t>
      </w:r>
      <w:r>
        <w:rPr>
          <w:sz w:val="24"/>
        </w:rPr>
        <w:t>– ausgearbeiteten Beiträge. Kurz zusammengefasst geht es darum, dass der Vollzug sich angesichts eines Anteils von mehr als einem Drittel ausländischer Inhaftierter mehr und mehr als eine Art „besonderer Integrations</w:t>
      </w:r>
      <w:r w:rsidR="00BC6BC0">
        <w:rPr>
          <w:sz w:val="24"/>
        </w:rPr>
        <w:softHyphen/>
      </w:r>
      <w:r>
        <w:rPr>
          <w:sz w:val="24"/>
        </w:rPr>
        <w:t>einrichtung“ begreifen muss. Ideen der Integration als spezielle Ausformung von Resozialisierung müssen dabei auf einen Nenner gebracht werden. Insoweit interessiert besonders die Tätigkeit der im Jahre 2016 in allen Anstalten installierten „Inte</w:t>
      </w:r>
      <w:r w:rsidR="00BC6BC0">
        <w:rPr>
          <w:sz w:val="24"/>
        </w:rPr>
        <w:softHyphen/>
      </w:r>
      <w:r>
        <w:rPr>
          <w:sz w:val="24"/>
        </w:rPr>
        <w:t>grationsbeauftragten“. Dazu betreut der Justizvollzugsbeauftragte eine Dissertation von Frau Arians, die deren Tätigkeit näher analysiert.</w:t>
      </w:r>
    </w:p>
    <w:p w:rsidR="0075252B" w:rsidRDefault="0075252B" w:rsidP="0075252B">
      <w:pPr>
        <w:pStyle w:val="Listenabsatz"/>
        <w:jc w:val="both"/>
        <w:rPr>
          <w:sz w:val="24"/>
        </w:rPr>
      </w:pPr>
    </w:p>
    <w:p w:rsidR="00B75B41" w:rsidRPr="00B75B41" w:rsidRDefault="00B75B41" w:rsidP="0075252B">
      <w:pPr>
        <w:pStyle w:val="Listenabsatz"/>
        <w:jc w:val="both"/>
        <w:rPr>
          <w:i/>
          <w:sz w:val="24"/>
        </w:rPr>
      </w:pPr>
      <w:proofErr w:type="spellStart"/>
      <w:r w:rsidRPr="00B75B41">
        <w:rPr>
          <w:i/>
          <w:sz w:val="24"/>
        </w:rPr>
        <w:t>Eingabenanalyse</w:t>
      </w:r>
      <w:proofErr w:type="spellEnd"/>
    </w:p>
    <w:p w:rsidR="00873A06" w:rsidRDefault="00653676" w:rsidP="0075252B">
      <w:pPr>
        <w:pStyle w:val="Listenabsatz"/>
        <w:jc w:val="both"/>
        <w:rPr>
          <w:sz w:val="24"/>
        </w:rPr>
      </w:pPr>
      <w:r w:rsidRPr="002F4748">
        <w:rPr>
          <w:sz w:val="24"/>
          <w:szCs w:val="24"/>
        </w:rPr>
        <w:t xml:space="preserve">Besonderes Augenmerk legte das Team des Justizvollzugsbeauftragten </w:t>
      </w:r>
      <w:r>
        <w:rPr>
          <w:sz w:val="24"/>
          <w:szCs w:val="24"/>
        </w:rPr>
        <w:t xml:space="preserve">auch </w:t>
      </w:r>
      <w:r w:rsidRPr="002F4748">
        <w:rPr>
          <w:sz w:val="24"/>
          <w:szCs w:val="24"/>
        </w:rPr>
        <w:t>im Jahr 2019 auf Eingaben ausländischer Inhaftierter.</w:t>
      </w:r>
      <w:r>
        <w:rPr>
          <w:sz w:val="24"/>
          <w:szCs w:val="24"/>
        </w:rPr>
        <w:t xml:space="preserve"> D</w:t>
      </w:r>
      <w:r w:rsidR="0075252B">
        <w:rPr>
          <w:sz w:val="24"/>
        </w:rPr>
        <w:t xml:space="preserve">ie Auswertung der eigenen Akten mit Blick auf besondere Belange von Migranten </w:t>
      </w:r>
      <w:r>
        <w:rPr>
          <w:sz w:val="24"/>
        </w:rPr>
        <w:t xml:space="preserve">wurde </w:t>
      </w:r>
      <w:r w:rsidR="0075252B">
        <w:rPr>
          <w:sz w:val="24"/>
        </w:rPr>
        <w:t>fortgesetzt und weiter aufge</w:t>
      </w:r>
      <w:r w:rsidR="0039468E">
        <w:rPr>
          <w:sz w:val="24"/>
        </w:rPr>
        <w:softHyphen/>
      </w:r>
      <w:r w:rsidR="0075252B">
        <w:rPr>
          <w:sz w:val="24"/>
        </w:rPr>
        <w:t xml:space="preserve">schlüsselt. </w:t>
      </w:r>
    </w:p>
    <w:p w:rsidR="00CE4003" w:rsidRDefault="00C173D8" w:rsidP="0075252B">
      <w:pPr>
        <w:pStyle w:val="Listenabsatz"/>
        <w:jc w:val="both"/>
        <w:rPr>
          <w:sz w:val="24"/>
        </w:rPr>
      </w:pPr>
      <w:r>
        <w:rPr>
          <w:sz w:val="24"/>
        </w:rPr>
        <w:br/>
      </w:r>
      <w:r w:rsidR="00CE4003">
        <w:rPr>
          <w:sz w:val="24"/>
        </w:rPr>
        <w:t xml:space="preserve">Seit </w:t>
      </w:r>
      <w:r w:rsidR="00CE4003" w:rsidRPr="00873A06">
        <w:rPr>
          <w:sz w:val="24"/>
        </w:rPr>
        <w:t>2019</w:t>
      </w:r>
      <w:r w:rsidR="00CE4003">
        <w:rPr>
          <w:sz w:val="24"/>
        </w:rPr>
        <w:t xml:space="preserve"> wird bei der Bitte um Stellungnahme seitens der jeweiligen Anstaltsleitung immer um die Zusendung des Personalblatts des Gefangenen gebeten. Dies ermöglicht die zweifelsfreie Feststellung der Nationalität </w:t>
      </w:r>
      <w:r w:rsidR="00E2533D">
        <w:rPr>
          <w:sz w:val="24"/>
        </w:rPr>
        <w:t>des Gefangenen</w:t>
      </w:r>
      <w:r w:rsidR="00CE4003">
        <w:rPr>
          <w:sz w:val="24"/>
        </w:rPr>
        <w:t xml:space="preserve">. Ein Teil der Eingaben kann jedoch nicht zu Ende bearbeitet werden, da entweder der Gefangene die </w:t>
      </w:r>
      <w:r w:rsidR="00873A06">
        <w:rPr>
          <w:sz w:val="24"/>
        </w:rPr>
        <w:t>d</w:t>
      </w:r>
      <w:r w:rsidR="00CE4003">
        <w:rPr>
          <w:sz w:val="24"/>
        </w:rPr>
        <w:t>aten</w:t>
      </w:r>
      <w:r w:rsidR="00E2533D">
        <w:rPr>
          <w:sz w:val="24"/>
        </w:rPr>
        <w:softHyphen/>
      </w:r>
      <w:r w:rsidR="00CE4003">
        <w:rPr>
          <w:sz w:val="24"/>
        </w:rPr>
        <w:t>schutzrechtliche Einwilligungserklärung nicht unterschrieben zurücksendet, so</w:t>
      </w:r>
      <w:r w:rsidR="0039468E">
        <w:rPr>
          <w:sz w:val="24"/>
        </w:rPr>
        <w:softHyphen/>
      </w:r>
      <w:r w:rsidR="00CE4003">
        <w:rPr>
          <w:sz w:val="24"/>
        </w:rPr>
        <w:t xml:space="preserve">dass </w:t>
      </w:r>
      <w:r w:rsidR="00873A06">
        <w:rPr>
          <w:sz w:val="24"/>
        </w:rPr>
        <w:t xml:space="preserve">auch </w:t>
      </w:r>
      <w:r w:rsidR="00CE4003">
        <w:rPr>
          <w:sz w:val="24"/>
        </w:rPr>
        <w:t xml:space="preserve">dem Anliegen </w:t>
      </w:r>
      <w:r w:rsidR="00873A06">
        <w:rPr>
          <w:sz w:val="24"/>
        </w:rPr>
        <w:t xml:space="preserve">nicht </w:t>
      </w:r>
      <w:r w:rsidR="00CE4003">
        <w:rPr>
          <w:sz w:val="24"/>
        </w:rPr>
        <w:t>weiter nachgegangen werden kann</w:t>
      </w:r>
      <w:r w:rsidR="00873A06">
        <w:rPr>
          <w:sz w:val="24"/>
        </w:rPr>
        <w:t xml:space="preserve"> oder </w:t>
      </w:r>
      <w:r w:rsidR="00CE4003">
        <w:rPr>
          <w:sz w:val="24"/>
        </w:rPr>
        <w:t>der Gefangene in</w:t>
      </w:r>
      <w:r w:rsidR="00E2533D">
        <w:rPr>
          <w:sz w:val="24"/>
        </w:rPr>
        <w:softHyphen/>
      </w:r>
      <w:r w:rsidR="00CE4003">
        <w:rPr>
          <w:sz w:val="24"/>
        </w:rPr>
        <w:t xml:space="preserve">zwischen entlassen wurde. Zudem gibt es auch eine geringe Anzahl an Fällen, in denen das Personalblatt seitens der Anstaltsleitung nicht mitgesendet wird. </w:t>
      </w:r>
      <w:r w:rsidR="0039468E">
        <w:rPr>
          <w:sz w:val="24"/>
        </w:rPr>
        <w:t xml:space="preserve">In diesen Fällen müssen wir unsere Einordnungen weiterhin auf Indizien stützen. </w:t>
      </w:r>
      <w:r w:rsidR="00CE4003">
        <w:rPr>
          <w:sz w:val="24"/>
        </w:rPr>
        <w:t xml:space="preserve">Der Teil der Eingaben, die ohne Personalblatt </w:t>
      </w:r>
      <w:r w:rsidR="003D0798">
        <w:rPr>
          <w:sz w:val="24"/>
        </w:rPr>
        <w:t>erfasst wurden, wurde daher auf die Merkmale ausländischer Name und sprachliche Ausdrucksweise der Eingabe untersucht, um so möglichst zu</w:t>
      </w:r>
      <w:r w:rsidR="00E2533D">
        <w:rPr>
          <w:sz w:val="24"/>
        </w:rPr>
        <w:softHyphen/>
      </w:r>
      <w:r w:rsidR="003D0798">
        <w:rPr>
          <w:sz w:val="24"/>
        </w:rPr>
        <w:t>verlässig Rückschlüsse auf die Nationalität ziehen zu können.</w:t>
      </w:r>
    </w:p>
    <w:p w:rsidR="00873A06" w:rsidRDefault="00873A06" w:rsidP="0075252B">
      <w:pPr>
        <w:pStyle w:val="Listenabsatz"/>
        <w:jc w:val="both"/>
        <w:rPr>
          <w:sz w:val="24"/>
        </w:rPr>
      </w:pPr>
    </w:p>
    <w:p w:rsidR="004953A4" w:rsidRDefault="00C173D8" w:rsidP="00EC4A67">
      <w:pPr>
        <w:pStyle w:val="Listenabsatz"/>
        <w:jc w:val="both"/>
        <w:rPr>
          <w:sz w:val="24"/>
        </w:rPr>
      </w:pPr>
      <w:r>
        <w:rPr>
          <w:sz w:val="24"/>
        </w:rPr>
        <w:t>Die nachfolgende</w:t>
      </w:r>
      <w:r w:rsidR="00EC4A67">
        <w:rPr>
          <w:sz w:val="24"/>
        </w:rPr>
        <w:t xml:space="preserve"> </w:t>
      </w:r>
      <w:r>
        <w:rPr>
          <w:sz w:val="24"/>
        </w:rPr>
        <w:t>Grafik schlüssel</w:t>
      </w:r>
      <w:r w:rsidR="00724F6A">
        <w:rPr>
          <w:sz w:val="24"/>
        </w:rPr>
        <w:t>t</w:t>
      </w:r>
      <w:r>
        <w:rPr>
          <w:sz w:val="24"/>
        </w:rPr>
        <w:t xml:space="preserve"> </w:t>
      </w:r>
      <w:r w:rsidR="00873A06">
        <w:rPr>
          <w:sz w:val="24"/>
        </w:rPr>
        <w:t xml:space="preserve">für das Jahr 2019 </w:t>
      </w:r>
      <w:r>
        <w:rPr>
          <w:sz w:val="24"/>
        </w:rPr>
        <w:t>die Eingaben der ausländischen Gefangenen im Vollzug nach</w:t>
      </w:r>
      <w:r w:rsidR="00EC4A67">
        <w:rPr>
          <w:sz w:val="24"/>
        </w:rPr>
        <w:t xml:space="preserve"> der Art des Begehrens auf. Dabei wurden folgende</w:t>
      </w:r>
      <w:r w:rsidR="00CE4003">
        <w:rPr>
          <w:sz w:val="24"/>
        </w:rPr>
        <w:t xml:space="preserve"> acht </w:t>
      </w:r>
      <w:r w:rsidR="00EC4A67">
        <w:rPr>
          <w:sz w:val="24"/>
        </w:rPr>
        <w:t xml:space="preserve"> Arten von Begehren als Kategorien unterschieden: Alltagsfragen, </w:t>
      </w:r>
      <w:r w:rsidR="00CE4003">
        <w:rPr>
          <w:sz w:val="24"/>
        </w:rPr>
        <w:t>Kontakt zur Familie, kulturelle/religiöse Versorgung, medizinisch/psychologische Anliegen, ohne konkretes Anliegen, rechtliche Aspekte, spezielle Behandlungsaspekte und Sprach- und Kommunikationsprobleme.</w:t>
      </w:r>
    </w:p>
    <w:p w:rsidR="00B75B41" w:rsidRDefault="00B75B41" w:rsidP="00EC4A67">
      <w:pPr>
        <w:pStyle w:val="Listenabsatz"/>
        <w:jc w:val="both"/>
        <w:rPr>
          <w:sz w:val="24"/>
        </w:rPr>
      </w:pPr>
    </w:p>
    <w:p w:rsidR="00C173D8" w:rsidRPr="00C25EC5" w:rsidRDefault="00F30CCD" w:rsidP="00EC4A67">
      <w:pPr>
        <w:pStyle w:val="Listenabsatz"/>
        <w:jc w:val="both"/>
        <w:rPr>
          <w:b/>
          <w:sz w:val="24"/>
        </w:rPr>
      </w:pPr>
      <w:r>
        <w:rPr>
          <w:noProof/>
        </w:rPr>
        <w:drawing>
          <wp:inline distT="0" distB="0" distL="0" distR="0" wp14:anchorId="0FF0BAF9" wp14:editId="30AC81C6">
            <wp:extent cx="5772150" cy="4752975"/>
            <wp:effectExtent l="0" t="0" r="0" b="9525"/>
            <wp:docPr id="2" name="Diagramm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25EC5" w:rsidRDefault="00C25EC5" w:rsidP="00C25EC5">
      <w:pPr>
        <w:pStyle w:val="Listenabsatz"/>
        <w:jc w:val="both"/>
        <w:rPr>
          <w:b/>
          <w:sz w:val="24"/>
        </w:rPr>
      </w:pPr>
    </w:p>
    <w:p w:rsidR="00C173D8" w:rsidRDefault="00C173D8" w:rsidP="00C25EC5">
      <w:pPr>
        <w:pStyle w:val="Listenabsatz"/>
        <w:jc w:val="both"/>
        <w:rPr>
          <w:b/>
          <w:sz w:val="24"/>
        </w:rPr>
      </w:pPr>
    </w:p>
    <w:p w:rsidR="00B75B41" w:rsidRDefault="00B75B41" w:rsidP="00B75B41">
      <w:pPr>
        <w:ind w:left="708"/>
        <w:jc w:val="both"/>
        <w:rPr>
          <w:sz w:val="24"/>
          <w:szCs w:val="24"/>
        </w:rPr>
      </w:pPr>
      <w:r>
        <w:rPr>
          <w:sz w:val="24"/>
          <w:szCs w:val="24"/>
        </w:rPr>
        <w:t xml:space="preserve">Ausweislich der erfassten Begehren geht es überwiegend um Alltagsfragen (45 %). Ausländische Spezifika lassen sich hingegen hinsichtlich rechtlicher Aspekte (15 %) und in Bezug auf Familienkontakte (13 %) erkennen. </w:t>
      </w:r>
    </w:p>
    <w:p w:rsidR="00B75B41" w:rsidRDefault="00B75B41" w:rsidP="00B75B41">
      <w:pPr>
        <w:ind w:left="708"/>
        <w:jc w:val="both"/>
        <w:rPr>
          <w:sz w:val="24"/>
          <w:szCs w:val="24"/>
        </w:rPr>
      </w:pPr>
    </w:p>
    <w:p w:rsidR="00B75B41" w:rsidRPr="002F4748" w:rsidRDefault="00B75B41" w:rsidP="00B75B41">
      <w:pPr>
        <w:ind w:left="708"/>
        <w:jc w:val="both"/>
        <w:rPr>
          <w:sz w:val="24"/>
          <w:szCs w:val="24"/>
        </w:rPr>
      </w:pPr>
      <w:r w:rsidRPr="002F4748">
        <w:rPr>
          <w:sz w:val="24"/>
          <w:szCs w:val="24"/>
        </w:rPr>
        <w:t xml:space="preserve">Auch wenn sich die Begehrlichkeiten im Großteil nicht von denen der deutschen Inhaftierten unterscheiden, können einige Anliegen besonders hervorgehoben werden. Dies </w:t>
      </w:r>
      <w:r>
        <w:rPr>
          <w:sz w:val="24"/>
          <w:szCs w:val="24"/>
        </w:rPr>
        <w:t xml:space="preserve">gilt </w:t>
      </w:r>
      <w:r w:rsidRPr="002F4748">
        <w:rPr>
          <w:sz w:val="24"/>
          <w:szCs w:val="24"/>
        </w:rPr>
        <w:t>gerade vor dem Hintergrund der gesteigerten Hemmschwelle ausländischer Inhaftierter</w:t>
      </w:r>
      <w:r>
        <w:rPr>
          <w:sz w:val="24"/>
          <w:szCs w:val="24"/>
        </w:rPr>
        <w:t>,</w:t>
      </w:r>
      <w:r w:rsidRPr="002F4748">
        <w:rPr>
          <w:sz w:val="24"/>
          <w:szCs w:val="24"/>
        </w:rPr>
        <w:t xml:space="preserve"> um Hilfe zu </w:t>
      </w:r>
      <w:r>
        <w:rPr>
          <w:sz w:val="24"/>
          <w:szCs w:val="24"/>
        </w:rPr>
        <w:t>er</w:t>
      </w:r>
      <w:r w:rsidRPr="002F4748">
        <w:rPr>
          <w:sz w:val="24"/>
          <w:szCs w:val="24"/>
        </w:rPr>
        <w:t>suchen.</w:t>
      </w:r>
      <w:r>
        <w:rPr>
          <w:sz w:val="24"/>
          <w:szCs w:val="24"/>
        </w:rPr>
        <w:t xml:space="preserve"> </w:t>
      </w:r>
      <w:r w:rsidRPr="002F4748">
        <w:rPr>
          <w:sz w:val="24"/>
          <w:szCs w:val="24"/>
        </w:rPr>
        <w:t xml:space="preserve">Öfter tauchen Eingaben auf, die sich mit dem </w:t>
      </w:r>
      <w:r>
        <w:rPr>
          <w:sz w:val="24"/>
          <w:szCs w:val="24"/>
        </w:rPr>
        <w:t xml:space="preserve">Verhältnis </w:t>
      </w:r>
      <w:r w:rsidRPr="002F4748">
        <w:rPr>
          <w:sz w:val="24"/>
          <w:szCs w:val="24"/>
        </w:rPr>
        <w:t>zwischen ausländischen Inhaftierten und Bediensteten beschäftigen. In einer Eingabe, die aufgrund äußerlicher und inhaltlicher Kriterien in die Bewertung aufge</w:t>
      </w:r>
      <w:r w:rsidR="0039468E">
        <w:rPr>
          <w:sz w:val="24"/>
          <w:szCs w:val="24"/>
        </w:rPr>
        <w:softHyphen/>
      </w:r>
      <w:r w:rsidRPr="002F4748">
        <w:rPr>
          <w:sz w:val="24"/>
          <w:szCs w:val="24"/>
        </w:rPr>
        <w:t>nommen wurde, war zu lesen: „Mein Deutsch ist schlecht, daher werde ich dis</w:t>
      </w:r>
      <w:r w:rsidR="0039468E">
        <w:rPr>
          <w:sz w:val="24"/>
          <w:szCs w:val="24"/>
        </w:rPr>
        <w:softHyphen/>
      </w:r>
      <w:r w:rsidRPr="002F4748">
        <w:rPr>
          <w:sz w:val="24"/>
          <w:szCs w:val="24"/>
        </w:rPr>
        <w:t xml:space="preserve">kriminiert. Es ist die Hölle. Der Abteilungsleiter meint, ich sei ein Terrorist. Meine Familie und ich wurden von den Beamten als Kanaken bezeichnet.“ </w:t>
      </w:r>
    </w:p>
    <w:p w:rsidR="00B75B41" w:rsidRDefault="00B75B41" w:rsidP="00B75B41">
      <w:pPr>
        <w:jc w:val="both"/>
        <w:rPr>
          <w:sz w:val="24"/>
          <w:szCs w:val="24"/>
        </w:rPr>
      </w:pPr>
    </w:p>
    <w:p w:rsidR="00B75B41" w:rsidRPr="002F4748" w:rsidRDefault="00B75B41" w:rsidP="00B75B41">
      <w:pPr>
        <w:ind w:left="708"/>
        <w:jc w:val="both"/>
        <w:rPr>
          <w:sz w:val="24"/>
          <w:szCs w:val="24"/>
        </w:rPr>
      </w:pPr>
      <w:r w:rsidRPr="002F4748">
        <w:rPr>
          <w:sz w:val="24"/>
          <w:szCs w:val="24"/>
        </w:rPr>
        <w:t xml:space="preserve">Moderater schrieb ein nachweislich ausländischer Inhaftierter: „Andere Mithäftlinge sagen, dass der Betriebsleiter </w:t>
      </w:r>
      <w:r>
        <w:rPr>
          <w:sz w:val="24"/>
          <w:szCs w:val="24"/>
        </w:rPr>
        <w:t xml:space="preserve">(gemeint war der Anstaltsleiter) </w:t>
      </w:r>
      <w:r w:rsidRPr="002F4748">
        <w:rPr>
          <w:sz w:val="24"/>
          <w:szCs w:val="24"/>
        </w:rPr>
        <w:t>Ausländer härter bestraft als Deutsche.“ Ähnlich mutet die Kritik an: „Ich bin Behördenwillkür, Schikane und Provokation ausgesetzt.“</w:t>
      </w:r>
    </w:p>
    <w:p w:rsidR="00B75B41" w:rsidRDefault="00B75B41" w:rsidP="00B75B41">
      <w:pPr>
        <w:jc w:val="both"/>
        <w:rPr>
          <w:sz w:val="24"/>
          <w:szCs w:val="24"/>
        </w:rPr>
      </w:pPr>
    </w:p>
    <w:p w:rsidR="00B75B41" w:rsidRDefault="00B75B41" w:rsidP="00B75B41">
      <w:pPr>
        <w:pStyle w:val="Listenabsatz"/>
        <w:jc w:val="both"/>
        <w:rPr>
          <w:sz w:val="24"/>
          <w:szCs w:val="24"/>
        </w:rPr>
      </w:pPr>
      <w:r>
        <w:rPr>
          <w:sz w:val="24"/>
          <w:szCs w:val="24"/>
        </w:rPr>
        <w:t>Es handelt sich</w:t>
      </w:r>
      <w:r w:rsidR="00E2533D">
        <w:rPr>
          <w:sz w:val="24"/>
          <w:szCs w:val="24"/>
        </w:rPr>
        <w:t xml:space="preserve"> um</w:t>
      </w:r>
      <w:r>
        <w:rPr>
          <w:sz w:val="24"/>
          <w:szCs w:val="24"/>
        </w:rPr>
        <w:t xml:space="preserve"> </w:t>
      </w:r>
      <w:r w:rsidRPr="002F4748">
        <w:rPr>
          <w:sz w:val="24"/>
          <w:szCs w:val="24"/>
        </w:rPr>
        <w:t>Vorwürfe</w:t>
      </w:r>
      <w:r>
        <w:rPr>
          <w:sz w:val="24"/>
          <w:szCs w:val="24"/>
        </w:rPr>
        <w:t>, die</w:t>
      </w:r>
      <w:r w:rsidRPr="002F4748">
        <w:rPr>
          <w:sz w:val="24"/>
          <w:szCs w:val="24"/>
        </w:rPr>
        <w:t xml:space="preserve"> selten </w:t>
      </w:r>
      <w:r>
        <w:rPr>
          <w:sz w:val="24"/>
          <w:szCs w:val="24"/>
        </w:rPr>
        <w:t xml:space="preserve">einmal </w:t>
      </w:r>
      <w:r w:rsidRPr="002F4748">
        <w:rPr>
          <w:sz w:val="24"/>
          <w:szCs w:val="24"/>
        </w:rPr>
        <w:t>nach</w:t>
      </w:r>
      <w:r>
        <w:rPr>
          <w:sz w:val="24"/>
          <w:szCs w:val="24"/>
        </w:rPr>
        <w:t>zu</w:t>
      </w:r>
      <w:r w:rsidRPr="002F4748">
        <w:rPr>
          <w:sz w:val="24"/>
          <w:szCs w:val="24"/>
        </w:rPr>
        <w:t xml:space="preserve">weisen </w:t>
      </w:r>
      <w:r>
        <w:rPr>
          <w:sz w:val="24"/>
          <w:szCs w:val="24"/>
        </w:rPr>
        <w:t xml:space="preserve">sind, die aber jedenfalls auch Ausdruck von Wahrnehmungen und „Klimabedingungen“ in den Anstalten sind. Der </w:t>
      </w:r>
      <w:r w:rsidRPr="002F4748">
        <w:rPr>
          <w:sz w:val="24"/>
          <w:szCs w:val="24"/>
        </w:rPr>
        <w:t>Justizvollzugsbeauftra</w:t>
      </w:r>
      <w:r>
        <w:rPr>
          <w:sz w:val="24"/>
          <w:szCs w:val="24"/>
        </w:rPr>
        <w:t>gte versucht – unter Berücksichtigung erkennbarer Hintergründe – bei der B</w:t>
      </w:r>
      <w:r w:rsidRPr="002F4748">
        <w:rPr>
          <w:sz w:val="24"/>
          <w:szCs w:val="24"/>
        </w:rPr>
        <w:t xml:space="preserve">earbeitung </w:t>
      </w:r>
      <w:r>
        <w:rPr>
          <w:sz w:val="24"/>
          <w:szCs w:val="24"/>
        </w:rPr>
        <w:t>der betreffenden Eingaben konfliktschlichtend tätig zu werden und zwischen den jeweiligen Positionen zu vermitteln.</w:t>
      </w:r>
    </w:p>
    <w:p w:rsidR="0039468E" w:rsidRPr="00815072" w:rsidRDefault="0039468E" w:rsidP="00B75B41">
      <w:pPr>
        <w:pStyle w:val="Listenabsatz"/>
        <w:jc w:val="both"/>
        <w:rPr>
          <w:sz w:val="24"/>
          <w:szCs w:val="24"/>
          <w:u w:val="single"/>
        </w:rPr>
      </w:pPr>
    </w:p>
    <w:p w:rsidR="0039468E" w:rsidRDefault="0039468E" w:rsidP="00B75B41">
      <w:pPr>
        <w:pStyle w:val="Listenabsatz"/>
        <w:jc w:val="both"/>
        <w:rPr>
          <w:sz w:val="24"/>
        </w:rPr>
      </w:pPr>
      <w:r w:rsidRPr="00815072">
        <w:rPr>
          <w:sz w:val="24"/>
          <w:szCs w:val="24"/>
          <w:u w:val="single"/>
        </w:rPr>
        <w:t>Derzeit ist der Justizvollzugsbeauftragte damit befasst, die Akteneingaben – auch über den Kontext „Umgang mit Migranten“ hinaus – hinsichtlich des Themas „Anstalts</w:t>
      </w:r>
      <w:r w:rsidRPr="00815072">
        <w:rPr>
          <w:sz w:val="24"/>
          <w:szCs w:val="24"/>
          <w:u w:val="single"/>
        </w:rPr>
        <w:softHyphen/>
        <w:t xml:space="preserve">klima“ näher zu analysieren. Ausgearbeitet werden sollen Fälle, in denen Gefangene oder Bedienstete </w:t>
      </w:r>
      <w:r w:rsidR="00815072" w:rsidRPr="00815072">
        <w:rPr>
          <w:sz w:val="24"/>
          <w:szCs w:val="24"/>
          <w:u w:val="single"/>
        </w:rPr>
        <w:t>einen unpassenden Umgang miteinander beklagen und Situationen, in denen der Eindruck entsteht, dass hier das Modell des Resozialisierungsvollzuges aufgrund ungeeigneter „klimatischer Rahmenbedingungen“ programmatisch behindert wird.</w:t>
      </w:r>
      <w:r w:rsidR="00815072">
        <w:rPr>
          <w:sz w:val="24"/>
          <w:szCs w:val="24"/>
          <w:u w:val="single"/>
        </w:rPr>
        <w:t xml:space="preserve"> Die Analyse soll in die Ausarbeitung einfließen, die im Sammelband von Herrn Wirth erfolgen wird (s.o.).</w:t>
      </w:r>
      <w:r w:rsidR="00815072">
        <w:rPr>
          <w:sz w:val="24"/>
          <w:szCs w:val="24"/>
        </w:rPr>
        <w:t xml:space="preserve">  </w:t>
      </w:r>
      <w:r>
        <w:rPr>
          <w:sz w:val="24"/>
          <w:szCs w:val="24"/>
        </w:rPr>
        <w:t xml:space="preserve"> </w:t>
      </w:r>
    </w:p>
    <w:p w:rsidR="00B75B41" w:rsidRDefault="00B75B41" w:rsidP="007168EE">
      <w:pPr>
        <w:pStyle w:val="Listenabsatz"/>
        <w:jc w:val="both"/>
        <w:rPr>
          <w:sz w:val="24"/>
        </w:rPr>
      </w:pPr>
    </w:p>
    <w:p w:rsidR="00B75B41" w:rsidRPr="00B75B41" w:rsidRDefault="00B75B41" w:rsidP="007168EE">
      <w:pPr>
        <w:pStyle w:val="Listenabsatz"/>
        <w:jc w:val="both"/>
        <w:rPr>
          <w:i/>
          <w:sz w:val="24"/>
        </w:rPr>
      </w:pPr>
    </w:p>
    <w:p w:rsidR="00B75B41" w:rsidRDefault="00B75B41" w:rsidP="007168EE">
      <w:pPr>
        <w:pStyle w:val="Listenabsatz"/>
        <w:jc w:val="both"/>
        <w:rPr>
          <w:sz w:val="24"/>
        </w:rPr>
      </w:pPr>
      <w:r w:rsidRPr="00B75B41">
        <w:rPr>
          <w:i/>
          <w:sz w:val="24"/>
        </w:rPr>
        <w:t>Prävention von Radikalisierungen</w:t>
      </w:r>
    </w:p>
    <w:p w:rsidR="007168EE" w:rsidRDefault="00B75B41" w:rsidP="007168EE">
      <w:pPr>
        <w:pStyle w:val="Listenabsatz"/>
        <w:jc w:val="both"/>
        <w:rPr>
          <w:sz w:val="24"/>
          <w:szCs w:val="24"/>
        </w:rPr>
      </w:pPr>
      <w:r>
        <w:rPr>
          <w:sz w:val="24"/>
        </w:rPr>
        <w:t xml:space="preserve">Über die Aktenauswertung hinaus haben wir </w:t>
      </w:r>
      <w:r w:rsidR="00F17DE2">
        <w:rPr>
          <w:sz w:val="24"/>
        </w:rPr>
        <w:t xml:space="preserve">im Kontext von Migration/Integration verschiedene Fachgespräche geführt. </w:t>
      </w:r>
      <w:r w:rsidR="00EB4DFF" w:rsidRPr="00EB4DFF">
        <w:rPr>
          <w:sz w:val="24"/>
        </w:rPr>
        <w:t xml:space="preserve">Eine besondere Facette im Integrationskontext ist </w:t>
      </w:r>
      <w:r w:rsidR="008535DE">
        <w:rPr>
          <w:sz w:val="24"/>
        </w:rPr>
        <w:t>die</w:t>
      </w:r>
      <w:r w:rsidR="00EB4DFF" w:rsidRPr="00EB4DFF">
        <w:rPr>
          <w:sz w:val="24"/>
        </w:rPr>
        <w:t xml:space="preserve"> Vorbeugung von Radikalisierun</w:t>
      </w:r>
      <w:r w:rsidR="008535DE">
        <w:rPr>
          <w:sz w:val="24"/>
        </w:rPr>
        <w:softHyphen/>
      </w:r>
      <w:r w:rsidR="00EB4DFF" w:rsidRPr="00EB4DFF">
        <w:rPr>
          <w:sz w:val="24"/>
        </w:rPr>
        <w:t>gen.</w:t>
      </w:r>
      <w:r w:rsidR="00EB4DFF">
        <w:rPr>
          <w:sz w:val="24"/>
        </w:rPr>
        <w:t xml:space="preserve"> </w:t>
      </w:r>
      <w:r w:rsidR="007168EE">
        <w:rPr>
          <w:sz w:val="24"/>
        </w:rPr>
        <w:t xml:space="preserve">Wir haben dazu mit Mitarbeitern des Projekts </w:t>
      </w:r>
      <w:r w:rsidR="007168EE" w:rsidRPr="007168EE">
        <w:rPr>
          <w:sz w:val="24"/>
          <w:szCs w:val="24"/>
        </w:rPr>
        <w:t>„180 Grad Wende“</w:t>
      </w:r>
      <w:r w:rsidR="007168EE">
        <w:rPr>
          <w:sz w:val="24"/>
          <w:szCs w:val="24"/>
        </w:rPr>
        <w:t>, einem freien Träger m</w:t>
      </w:r>
      <w:r w:rsidR="007168EE" w:rsidRPr="007168EE">
        <w:rPr>
          <w:sz w:val="24"/>
          <w:szCs w:val="24"/>
        </w:rPr>
        <w:t>it dem Schwerpunkt Prävention und soziale Arbeit</w:t>
      </w:r>
      <w:r w:rsidR="0053275E">
        <w:rPr>
          <w:sz w:val="24"/>
          <w:szCs w:val="24"/>
        </w:rPr>
        <w:t xml:space="preserve"> für straffällige Migranten</w:t>
      </w:r>
      <w:r w:rsidR="007168EE">
        <w:rPr>
          <w:sz w:val="24"/>
          <w:szCs w:val="24"/>
        </w:rPr>
        <w:t>, diskutiert</w:t>
      </w:r>
      <w:r w:rsidR="007168EE" w:rsidRPr="007168EE">
        <w:rPr>
          <w:sz w:val="24"/>
          <w:szCs w:val="24"/>
        </w:rPr>
        <w:t>. Zu</w:t>
      </w:r>
      <w:r w:rsidR="00F17DE2">
        <w:rPr>
          <w:sz w:val="24"/>
          <w:szCs w:val="24"/>
        </w:rPr>
        <w:t>m</w:t>
      </w:r>
      <w:r w:rsidR="007168EE" w:rsidRPr="007168EE">
        <w:rPr>
          <w:sz w:val="24"/>
          <w:szCs w:val="24"/>
        </w:rPr>
        <w:t xml:space="preserve"> Aufgabenbereich </w:t>
      </w:r>
      <w:r w:rsidR="00F17DE2">
        <w:rPr>
          <w:sz w:val="24"/>
          <w:szCs w:val="24"/>
        </w:rPr>
        <w:t xml:space="preserve">des Trägers </w:t>
      </w:r>
      <w:r w:rsidR="007168EE" w:rsidRPr="007168EE">
        <w:rPr>
          <w:sz w:val="24"/>
          <w:szCs w:val="24"/>
        </w:rPr>
        <w:t>zähl</w:t>
      </w:r>
      <w:r w:rsidR="00F17DE2">
        <w:rPr>
          <w:sz w:val="24"/>
          <w:szCs w:val="24"/>
        </w:rPr>
        <w:t>en</w:t>
      </w:r>
      <w:r w:rsidR="007168EE" w:rsidRPr="007168EE">
        <w:rPr>
          <w:sz w:val="24"/>
          <w:szCs w:val="24"/>
        </w:rPr>
        <w:t xml:space="preserve"> seit 2015 auch das Angebot von Gesprächskreisen in vier Justizvollzugsanstalten in Nordrhein-Westfalen (u.a. JVA Köln, JVA</w:t>
      </w:r>
      <w:r w:rsidR="007168EE">
        <w:rPr>
          <w:sz w:val="24"/>
          <w:szCs w:val="24"/>
        </w:rPr>
        <w:t xml:space="preserve"> D</w:t>
      </w:r>
      <w:r w:rsidR="007168EE" w:rsidRPr="007168EE">
        <w:rPr>
          <w:sz w:val="24"/>
          <w:szCs w:val="24"/>
        </w:rPr>
        <w:t>üssel</w:t>
      </w:r>
      <w:r w:rsidR="007168EE">
        <w:rPr>
          <w:sz w:val="24"/>
          <w:szCs w:val="24"/>
        </w:rPr>
        <w:softHyphen/>
      </w:r>
      <w:r w:rsidR="007168EE" w:rsidRPr="007168EE">
        <w:rPr>
          <w:sz w:val="24"/>
          <w:szCs w:val="24"/>
        </w:rPr>
        <w:t>dorf). Zudem verfügt die Initiative über ein weites Netzwerk in andere Justizvollzugsanstalten in NRW.</w:t>
      </w:r>
    </w:p>
    <w:p w:rsidR="007168EE" w:rsidRPr="007168EE" w:rsidRDefault="007168EE" w:rsidP="007168EE">
      <w:pPr>
        <w:ind w:left="708"/>
        <w:contextualSpacing/>
        <w:jc w:val="both"/>
        <w:rPr>
          <w:sz w:val="24"/>
          <w:szCs w:val="24"/>
        </w:rPr>
      </w:pPr>
    </w:p>
    <w:p w:rsidR="00EB4DFF" w:rsidRDefault="007168EE" w:rsidP="00807658">
      <w:pPr>
        <w:pStyle w:val="Listenabsatz"/>
        <w:jc w:val="both"/>
        <w:rPr>
          <w:sz w:val="24"/>
          <w:szCs w:val="24"/>
        </w:rPr>
      </w:pPr>
      <w:r w:rsidRPr="007168EE">
        <w:rPr>
          <w:sz w:val="24"/>
          <w:szCs w:val="24"/>
        </w:rPr>
        <w:t>Nach Einschätzung der Initiatoren sei ein religions- und kulturnaher Be</w:t>
      </w:r>
      <w:r>
        <w:rPr>
          <w:sz w:val="24"/>
          <w:szCs w:val="24"/>
        </w:rPr>
        <w:softHyphen/>
      </w:r>
      <w:r w:rsidRPr="007168EE">
        <w:rPr>
          <w:sz w:val="24"/>
          <w:szCs w:val="24"/>
        </w:rPr>
        <w:t>hand</w:t>
      </w:r>
      <w:r>
        <w:rPr>
          <w:sz w:val="24"/>
          <w:szCs w:val="24"/>
        </w:rPr>
        <w:softHyphen/>
      </w:r>
      <w:r w:rsidRPr="007168EE">
        <w:rPr>
          <w:sz w:val="24"/>
          <w:szCs w:val="24"/>
        </w:rPr>
        <w:t>lungsvollzug ein wesentliches Mittel zur Verhinderung von Radikalisierung. Zwei</w:t>
      </w:r>
      <w:r>
        <w:rPr>
          <w:sz w:val="24"/>
          <w:szCs w:val="24"/>
        </w:rPr>
        <w:softHyphen/>
      </w:r>
      <w:r w:rsidRPr="007168EE">
        <w:rPr>
          <w:sz w:val="24"/>
          <w:szCs w:val="24"/>
        </w:rPr>
        <w:t xml:space="preserve">felsohne </w:t>
      </w:r>
      <w:r w:rsidR="00807658">
        <w:rPr>
          <w:sz w:val="24"/>
          <w:szCs w:val="24"/>
        </w:rPr>
        <w:t xml:space="preserve">gehe </w:t>
      </w:r>
      <w:r w:rsidRPr="007168EE">
        <w:rPr>
          <w:sz w:val="24"/>
          <w:szCs w:val="24"/>
        </w:rPr>
        <w:t xml:space="preserve">die Einsetzung von Integrationsbeauftragten in die richtige Richtung, gleichwohl </w:t>
      </w:r>
      <w:r w:rsidR="00807658">
        <w:rPr>
          <w:sz w:val="24"/>
          <w:szCs w:val="24"/>
        </w:rPr>
        <w:t xml:space="preserve">könne </w:t>
      </w:r>
      <w:r w:rsidRPr="007168EE">
        <w:rPr>
          <w:sz w:val="24"/>
          <w:szCs w:val="24"/>
        </w:rPr>
        <w:t>immer noch eine Ungleichbehandlung von muslimischen Ge</w:t>
      </w:r>
      <w:r w:rsidR="00815072">
        <w:rPr>
          <w:sz w:val="24"/>
          <w:szCs w:val="24"/>
        </w:rPr>
        <w:softHyphen/>
      </w:r>
      <w:r w:rsidRPr="007168EE">
        <w:rPr>
          <w:sz w:val="24"/>
          <w:szCs w:val="24"/>
        </w:rPr>
        <w:t xml:space="preserve">fangenen </w:t>
      </w:r>
      <w:r w:rsidR="00807658">
        <w:rPr>
          <w:sz w:val="24"/>
          <w:szCs w:val="24"/>
        </w:rPr>
        <w:t xml:space="preserve">im Haftalltag festgestellt werden. </w:t>
      </w:r>
      <w:r w:rsidRPr="007168EE">
        <w:rPr>
          <w:sz w:val="24"/>
          <w:szCs w:val="24"/>
        </w:rPr>
        <w:t>Ein besonderes Problem stelle die geringe Zahl von Imamen in Justizvollzugsanstalten in Nordrhein-Westfalen dar. Dieser Umstand resultiere nicht nur aus der Weigerung von DITIB-Imamen, eine Sicher</w:t>
      </w:r>
      <w:r>
        <w:rPr>
          <w:sz w:val="24"/>
          <w:szCs w:val="24"/>
        </w:rPr>
        <w:softHyphen/>
      </w:r>
      <w:r w:rsidRPr="007168EE">
        <w:rPr>
          <w:sz w:val="24"/>
          <w:szCs w:val="24"/>
        </w:rPr>
        <w:t>heits</w:t>
      </w:r>
      <w:r>
        <w:rPr>
          <w:sz w:val="24"/>
          <w:szCs w:val="24"/>
        </w:rPr>
        <w:softHyphen/>
      </w:r>
      <w:r w:rsidRPr="007168EE">
        <w:rPr>
          <w:sz w:val="24"/>
          <w:szCs w:val="24"/>
        </w:rPr>
        <w:t xml:space="preserve">überprüfung zuzulassen. Vielmehr würden auch für freie Imame kaum Anreize zur Ausübung des Amtes geschaffen. Vor allem die </w:t>
      </w:r>
      <w:r>
        <w:rPr>
          <w:sz w:val="24"/>
          <w:szCs w:val="24"/>
        </w:rPr>
        <w:t xml:space="preserve">Begrenzung </w:t>
      </w:r>
      <w:r w:rsidR="00807658">
        <w:rPr>
          <w:sz w:val="24"/>
          <w:szCs w:val="24"/>
        </w:rPr>
        <w:t>auf zehn Wochens</w:t>
      </w:r>
      <w:r w:rsidRPr="007168EE">
        <w:rPr>
          <w:sz w:val="24"/>
          <w:szCs w:val="24"/>
        </w:rPr>
        <w:t>tunden</w:t>
      </w:r>
      <w:r w:rsidR="00807658">
        <w:rPr>
          <w:sz w:val="24"/>
          <w:szCs w:val="24"/>
        </w:rPr>
        <w:t xml:space="preserve"> bei einem Stundensatz </w:t>
      </w:r>
      <w:r w:rsidRPr="007168EE">
        <w:rPr>
          <w:sz w:val="24"/>
          <w:szCs w:val="24"/>
        </w:rPr>
        <w:t xml:space="preserve">von 20 Euro </w:t>
      </w:r>
      <w:r>
        <w:rPr>
          <w:sz w:val="24"/>
          <w:szCs w:val="24"/>
        </w:rPr>
        <w:t xml:space="preserve">mindere den ökonomischen Anreiz. </w:t>
      </w:r>
      <w:r w:rsidRPr="007168EE">
        <w:rPr>
          <w:sz w:val="24"/>
          <w:szCs w:val="24"/>
        </w:rPr>
        <w:t>Hinzukomme, dass ein Imam stets nur an einer Justiz</w:t>
      </w:r>
      <w:r>
        <w:rPr>
          <w:sz w:val="24"/>
          <w:szCs w:val="24"/>
        </w:rPr>
        <w:softHyphen/>
      </w:r>
      <w:r w:rsidRPr="007168EE">
        <w:rPr>
          <w:sz w:val="24"/>
          <w:szCs w:val="24"/>
        </w:rPr>
        <w:t>vollzugsa</w:t>
      </w:r>
      <w:r w:rsidR="0053275E">
        <w:rPr>
          <w:sz w:val="24"/>
          <w:szCs w:val="24"/>
        </w:rPr>
        <w:t>nstalt tätig werden könn</w:t>
      </w:r>
      <w:r w:rsidR="00807658">
        <w:rPr>
          <w:sz w:val="24"/>
          <w:szCs w:val="24"/>
        </w:rPr>
        <w:t xml:space="preserve">e. </w:t>
      </w:r>
      <w:r w:rsidR="00F17DE2">
        <w:rPr>
          <w:sz w:val="24"/>
          <w:szCs w:val="24"/>
        </w:rPr>
        <w:t xml:space="preserve">Angesichts </w:t>
      </w:r>
      <w:r w:rsidRPr="007168EE">
        <w:rPr>
          <w:sz w:val="24"/>
          <w:szCs w:val="24"/>
        </w:rPr>
        <w:t>diese</w:t>
      </w:r>
      <w:r w:rsidR="00F17DE2">
        <w:rPr>
          <w:sz w:val="24"/>
          <w:szCs w:val="24"/>
        </w:rPr>
        <w:t>r</w:t>
      </w:r>
      <w:r w:rsidRPr="007168EE">
        <w:rPr>
          <w:sz w:val="24"/>
          <w:szCs w:val="24"/>
        </w:rPr>
        <w:t xml:space="preserve"> Begrenzungen </w:t>
      </w:r>
      <w:r w:rsidR="00807658">
        <w:rPr>
          <w:sz w:val="24"/>
          <w:szCs w:val="24"/>
        </w:rPr>
        <w:t xml:space="preserve">würden selbst motivierte Anbieter von einer </w:t>
      </w:r>
      <w:r w:rsidRPr="007168EE">
        <w:rPr>
          <w:sz w:val="24"/>
          <w:szCs w:val="24"/>
        </w:rPr>
        <w:t xml:space="preserve">vollberuflichen Bekleidung des Amtes </w:t>
      </w:r>
      <w:r w:rsidR="00807658">
        <w:rPr>
          <w:sz w:val="24"/>
          <w:szCs w:val="24"/>
        </w:rPr>
        <w:t>abgehalten. Eine A</w:t>
      </w:r>
      <w:r w:rsidR="008535DE">
        <w:rPr>
          <w:sz w:val="24"/>
          <w:szCs w:val="24"/>
        </w:rPr>
        <w:t xml:space="preserve">ufhebung </w:t>
      </w:r>
      <w:r w:rsidR="00807658">
        <w:rPr>
          <w:sz w:val="24"/>
          <w:szCs w:val="24"/>
        </w:rPr>
        <w:t>diese</w:t>
      </w:r>
      <w:r w:rsidR="008535DE">
        <w:rPr>
          <w:sz w:val="24"/>
          <w:szCs w:val="24"/>
        </w:rPr>
        <w:t>r</w:t>
      </w:r>
      <w:r w:rsidR="00807658">
        <w:rPr>
          <w:sz w:val="24"/>
          <w:szCs w:val="24"/>
        </w:rPr>
        <w:t xml:space="preserve"> Begrenzungen </w:t>
      </w:r>
      <w:r w:rsidR="00F17DE2">
        <w:rPr>
          <w:sz w:val="24"/>
          <w:szCs w:val="24"/>
        </w:rPr>
        <w:t xml:space="preserve">könnte </w:t>
      </w:r>
      <w:r w:rsidRPr="007168EE">
        <w:rPr>
          <w:sz w:val="24"/>
          <w:szCs w:val="24"/>
        </w:rPr>
        <w:t>nicht nur die Tätigkeit als Imam im Justizvollzug reizvoller</w:t>
      </w:r>
      <w:r w:rsidR="00F17DE2">
        <w:rPr>
          <w:sz w:val="24"/>
          <w:szCs w:val="24"/>
        </w:rPr>
        <w:t xml:space="preserve"> gestalten</w:t>
      </w:r>
      <w:r w:rsidR="00807658">
        <w:rPr>
          <w:sz w:val="24"/>
          <w:szCs w:val="24"/>
        </w:rPr>
        <w:t xml:space="preserve">, sondern sei als </w:t>
      </w:r>
      <w:r w:rsidRPr="007168EE">
        <w:rPr>
          <w:sz w:val="24"/>
          <w:szCs w:val="24"/>
        </w:rPr>
        <w:t xml:space="preserve">aktiver Beitrag zur Verhinderung von Radikalisierungen </w:t>
      </w:r>
      <w:r w:rsidR="00807658">
        <w:rPr>
          <w:sz w:val="24"/>
          <w:szCs w:val="24"/>
        </w:rPr>
        <w:t>zu verstehen</w:t>
      </w:r>
      <w:r w:rsidRPr="007168EE">
        <w:rPr>
          <w:sz w:val="24"/>
          <w:szCs w:val="24"/>
        </w:rPr>
        <w:t xml:space="preserve">. </w:t>
      </w:r>
      <w:r w:rsidR="008535DE">
        <w:rPr>
          <w:sz w:val="24"/>
          <w:szCs w:val="24"/>
        </w:rPr>
        <w:t xml:space="preserve">Überdies </w:t>
      </w:r>
      <w:r w:rsidRPr="007168EE">
        <w:rPr>
          <w:sz w:val="24"/>
          <w:szCs w:val="24"/>
        </w:rPr>
        <w:t>müss</w:t>
      </w:r>
      <w:r w:rsidR="008535DE">
        <w:rPr>
          <w:sz w:val="24"/>
          <w:szCs w:val="24"/>
        </w:rPr>
        <w:t>t</w:t>
      </w:r>
      <w:r w:rsidRPr="007168EE">
        <w:rPr>
          <w:sz w:val="24"/>
          <w:szCs w:val="24"/>
        </w:rPr>
        <w:t>e</w:t>
      </w:r>
      <w:r w:rsidR="008535DE">
        <w:rPr>
          <w:sz w:val="24"/>
          <w:szCs w:val="24"/>
        </w:rPr>
        <w:t>n</w:t>
      </w:r>
      <w:r w:rsidRPr="007168EE">
        <w:rPr>
          <w:sz w:val="24"/>
          <w:szCs w:val="24"/>
        </w:rPr>
        <w:t xml:space="preserve"> sich </w:t>
      </w:r>
      <w:r w:rsidR="008535DE">
        <w:rPr>
          <w:sz w:val="24"/>
          <w:szCs w:val="24"/>
        </w:rPr>
        <w:t xml:space="preserve">die </w:t>
      </w:r>
      <w:r w:rsidRPr="007168EE">
        <w:rPr>
          <w:sz w:val="24"/>
          <w:szCs w:val="24"/>
        </w:rPr>
        <w:t xml:space="preserve">Anstalten </w:t>
      </w:r>
      <w:r w:rsidR="008535DE">
        <w:rPr>
          <w:sz w:val="24"/>
          <w:szCs w:val="24"/>
        </w:rPr>
        <w:t xml:space="preserve">noch </w:t>
      </w:r>
      <w:r w:rsidR="0053275E">
        <w:rPr>
          <w:sz w:val="24"/>
          <w:szCs w:val="24"/>
        </w:rPr>
        <w:t>mehr</w:t>
      </w:r>
      <w:r w:rsidRPr="007168EE">
        <w:rPr>
          <w:sz w:val="24"/>
          <w:szCs w:val="24"/>
        </w:rPr>
        <w:t xml:space="preserve"> auf muslimisch-kulturelle Gepflogenheiten (Freitagsgebet) sowie Feste (Ramadan) einstellen. </w:t>
      </w:r>
      <w:r w:rsidR="008535DE">
        <w:rPr>
          <w:sz w:val="24"/>
          <w:szCs w:val="24"/>
        </w:rPr>
        <w:t xml:space="preserve">Damit einhergehend </w:t>
      </w:r>
      <w:r w:rsidR="0053275E">
        <w:rPr>
          <w:sz w:val="24"/>
          <w:szCs w:val="24"/>
        </w:rPr>
        <w:t>wird eine bess</w:t>
      </w:r>
      <w:r w:rsidRPr="007168EE">
        <w:rPr>
          <w:sz w:val="24"/>
          <w:szCs w:val="24"/>
        </w:rPr>
        <w:t>ere Sensi</w:t>
      </w:r>
      <w:r w:rsidR="00F17DE2">
        <w:rPr>
          <w:sz w:val="24"/>
          <w:szCs w:val="24"/>
        </w:rPr>
        <w:softHyphen/>
      </w:r>
      <w:r w:rsidRPr="007168EE">
        <w:rPr>
          <w:sz w:val="24"/>
          <w:szCs w:val="24"/>
        </w:rPr>
        <w:t>bi</w:t>
      </w:r>
      <w:r w:rsidR="00F17DE2">
        <w:rPr>
          <w:sz w:val="24"/>
          <w:szCs w:val="24"/>
        </w:rPr>
        <w:softHyphen/>
      </w:r>
      <w:r w:rsidRPr="007168EE">
        <w:rPr>
          <w:sz w:val="24"/>
          <w:szCs w:val="24"/>
        </w:rPr>
        <w:t>li</w:t>
      </w:r>
      <w:r w:rsidR="00F17DE2">
        <w:rPr>
          <w:sz w:val="24"/>
          <w:szCs w:val="24"/>
        </w:rPr>
        <w:softHyphen/>
      </w:r>
      <w:r w:rsidRPr="007168EE">
        <w:rPr>
          <w:sz w:val="24"/>
          <w:szCs w:val="24"/>
        </w:rPr>
        <w:t>sierung von Bediensteten des Justizvollzug</w:t>
      </w:r>
      <w:r w:rsidR="00E2533D">
        <w:rPr>
          <w:sz w:val="24"/>
          <w:szCs w:val="24"/>
        </w:rPr>
        <w:t>e</w:t>
      </w:r>
      <w:r w:rsidRPr="007168EE">
        <w:rPr>
          <w:sz w:val="24"/>
          <w:szCs w:val="24"/>
        </w:rPr>
        <w:t xml:space="preserve">s für geboten gehalten. </w:t>
      </w:r>
      <w:r w:rsidR="008535DE">
        <w:rPr>
          <w:sz w:val="24"/>
          <w:szCs w:val="24"/>
        </w:rPr>
        <w:t>„K</w:t>
      </w:r>
      <w:r w:rsidRPr="007168EE">
        <w:rPr>
          <w:sz w:val="24"/>
          <w:szCs w:val="24"/>
        </w:rPr>
        <w:t>ulturelle</w:t>
      </w:r>
      <w:r w:rsidR="008535DE">
        <w:rPr>
          <w:sz w:val="24"/>
          <w:szCs w:val="24"/>
        </w:rPr>
        <w:t>n</w:t>
      </w:r>
      <w:r w:rsidRPr="007168EE">
        <w:rPr>
          <w:sz w:val="24"/>
          <w:szCs w:val="24"/>
        </w:rPr>
        <w:t xml:space="preserve"> Miss</w:t>
      </w:r>
      <w:r w:rsidR="00F17DE2">
        <w:rPr>
          <w:sz w:val="24"/>
          <w:szCs w:val="24"/>
        </w:rPr>
        <w:softHyphen/>
      </w:r>
      <w:r w:rsidRPr="007168EE">
        <w:rPr>
          <w:sz w:val="24"/>
          <w:szCs w:val="24"/>
        </w:rPr>
        <w:t>verständnis</w:t>
      </w:r>
      <w:r w:rsidR="008535DE">
        <w:rPr>
          <w:sz w:val="24"/>
          <w:szCs w:val="24"/>
        </w:rPr>
        <w:t>sen“</w:t>
      </w:r>
      <w:r w:rsidRPr="007168EE">
        <w:rPr>
          <w:sz w:val="24"/>
          <w:szCs w:val="24"/>
        </w:rPr>
        <w:t xml:space="preserve"> </w:t>
      </w:r>
      <w:r w:rsidR="008535DE">
        <w:rPr>
          <w:sz w:val="24"/>
          <w:szCs w:val="24"/>
        </w:rPr>
        <w:t xml:space="preserve">könnte </w:t>
      </w:r>
      <w:r w:rsidRPr="007168EE">
        <w:rPr>
          <w:sz w:val="24"/>
          <w:szCs w:val="24"/>
        </w:rPr>
        <w:t>durch interkulturelle Schulung</w:t>
      </w:r>
      <w:r w:rsidR="008535DE">
        <w:rPr>
          <w:sz w:val="24"/>
          <w:szCs w:val="24"/>
        </w:rPr>
        <w:t>en</w:t>
      </w:r>
      <w:r w:rsidRPr="007168EE">
        <w:rPr>
          <w:sz w:val="24"/>
          <w:szCs w:val="24"/>
        </w:rPr>
        <w:t xml:space="preserve"> der Bedienste</w:t>
      </w:r>
      <w:r w:rsidR="008535DE">
        <w:rPr>
          <w:sz w:val="24"/>
          <w:szCs w:val="24"/>
        </w:rPr>
        <w:t>ten ent</w:t>
      </w:r>
      <w:r w:rsidR="00F17DE2">
        <w:rPr>
          <w:sz w:val="24"/>
          <w:szCs w:val="24"/>
        </w:rPr>
        <w:softHyphen/>
      </w:r>
      <w:r w:rsidR="008535DE">
        <w:rPr>
          <w:sz w:val="24"/>
          <w:szCs w:val="24"/>
        </w:rPr>
        <w:t>ge</w:t>
      </w:r>
      <w:r w:rsidR="00F17DE2">
        <w:rPr>
          <w:sz w:val="24"/>
          <w:szCs w:val="24"/>
        </w:rPr>
        <w:softHyphen/>
      </w:r>
      <w:r w:rsidR="008535DE">
        <w:rPr>
          <w:sz w:val="24"/>
          <w:szCs w:val="24"/>
        </w:rPr>
        <w:t>gen</w:t>
      </w:r>
      <w:r w:rsidR="00F17DE2">
        <w:rPr>
          <w:sz w:val="24"/>
          <w:szCs w:val="24"/>
        </w:rPr>
        <w:softHyphen/>
      </w:r>
      <w:r w:rsidR="008535DE">
        <w:rPr>
          <w:sz w:val="24"/>
          <w:szCs w:val="24"/>
        </w:rPr>
        <w:t>ge</w:t>
      </w:r>
      <w:r w:rsidR="00F17DE2">
        <w:rPr>
          <w:sz w:val="24"/>
          <w:szCs w:val="24"/>
        </w:rPr>
        <w:softHyphen/>
      </w:r>
      <w:r w:rsidR="008535DE">
        <w:rPr>
          <w:sz w:val="24"/>
          <w:szCs w:val="24"/>
        </w:rPr>
        <w:t xml:space="preserve">wirkt werden. Die </w:t>
      </w:r>
      <w:r w:rsidRPr="007168EE">
        <w:rPr>
          <w:sz w:val="24"/>
          <w:szCs w:val="24"/>
        </w:rPr>
        <w:t xml:space="preserve">Integrationsbeauftragten </w:t>
      </w:r>
      <w:r w:rsidR="008535DE">
        <w:rPr>
          <w:sz w:val="24"/>
          <w:szCs w:val="24"/>
        </w:rPr>
        <w:t xml:space="preserve">würden sich hier schon heute verdienstvoll einbringen. </w:t>
      </w:r>
    </w:p>
    <w:p w:rsidR="008535DE" w:rsidRDefault="008535DE" w:rsidP="00807658">
      <w:pPr>
        <w:pStyle w:val="Listenabsatz"/>
        <w:jc w:val="both"/>
        <w:rPr>
          <w:sz w:val="24"/>
          <w:szCs w:val="24"/>
        </w:rPr>
      </w:pPr>
    </w:p>
    <w:p w:rsidR="00815072" w:rsidRDefault="00815072" w:rsidP="00807658">
      <w:pPr>
        <w:pStyle w:val="Listenabsatz"/>
        <w:jc w:val="both"/>
        <w:rPr>
          <w:sz w:val="24"/>
          <w:szCs w:val="24"/>
        </w:rPr>
      </w:pPr>
    </w:p>
    <w:p w:rsidR="00F17DE2" w:rsidRDefault="00F17DE2" w:rsidP="00C25EC5">
      <w:pPr>
        <w:pStyle w:val="Listenabsatz"/>
        <w:jc w:val="both"/>
        <w:rPr>
          <w:b/>
          <w:sz w:val="24"/>
        </w:rPr>
      </w:pPr>
    </w:p>
    <w:p w:rsidR="00C25EC5" w:rsidRDefault="00C25EC5" w:rsidP="00C25EC5">
      <w:pPr>
        <w:pStyle w:val="Listenabsatz"/>
        <w:numPr>
          <w:ilvl w:val="0"/>
          <w:numId w:val="2"/>
        </w:numPr>
        <w:jc w:val="both"/>
        <w:rPr>
          <w:b/>
          <w:sz w:val="24"/>
        </w:rPr>
      </w:pPr>
      <w:r>
        <w:rPr>
          <w:b/>
          <w:sz w:val="24"/>
        </w:rPr>
        <w:t>Jugendarrest/Neuentwic</w:t>
      </w:r>
      <w:r w:rsidR="002F1D44">
        <w:rPr>
          <w:b/>
          <w:sz w:val="24"/>
        </w:rPr>
        <w:t>k</w:t>
      </w:r>
      <w:r>
        <w:rPr>
          <w:b/>
          <w:sz w:val="24"/>
        </w:rPr>
        <w:t>lungen</w:t>
      </w:r>
    </w:p>
    <w:p w:rsidR="0075252B" w:rsidRPr="0075252B" w:rsidRDefault="0075252B" w:rsidP="0075252B">
      <w:pPr>
        <w:jc w:val="both"/>
        <w:rPr>
          <w:sz w:val="24"/>
        </w:rPr>
      </w:pPr>
    </w:p>
    <w:p w:rsidR="000212A9" w:rsidRDefault="0075252B" w:rsidP="0075252B">
      <w:pPr>
        <w:ind w:left="708"/>
        <w:jc w:val="both"/>
        <w:rPr>
          <w:sz w:val="24"/>
        </w:rPr>
      </w:pPr>
      <w:r w:rsidRPr="0075252B">
        <w:rPr>
          <w:sz w:val="24"/>
        </w:rPr>
        <w:t>Ausweis</w:t>
      </w:r>
      <w:r>
        <w:rPr>
          <w:sz w:val="24"/>
        </w:rPr>
        <w:t xml:space="preserve"> der hiesigen Aktivitäten ist insbesondere die im Jahre 2019 veröffentlichte Monographie zum sog. Warnschussarrest. Der Justizvollzugsbeauftragte will – auch in Ausdeutung neuerer Befunde des Kriminologischen Dienstes (vgl. den neuesten Bericht vom 31. Januar 2020)</w:t>
      </w:r>
      <w:r w:rsidR="00BC6BC0" w:rsidRPr="00BC6BC0">
        <w:rPr>
          <w:sz w:val="24"/>
        </w:rPr>
        <w:t xml:space="preserve"> </w:t>
      </w:r>
      <w:r w:rsidR="00BC6BC0">
        <w:rPr>
          <w:sz w:val="24"/>
        </w:rPr>
        <w:t xml:space="preserve">– </w:t>
      </w:r>
      <w:r w:rsidR="000212A9">
        <w:rPr>
          <w:sz w:val="24"/>
        </w:rPr>
        <w:t>die Umsetzung des Jugendarrestes hierzulande</w:t>
      </w:r>
      <w:r w:rsidR="00BC6BC0" w:rsidRPr="00BC6BC0">
        <w:rPr>
          <w:sz w:val="24"/>
        </w:rPr>
        <w:t xml:space="preserve"> </w:t>
      </w:r>
      <w:r w:rsidR="00BC6BC0">
        <w:rPr>
          <w:sz w:val="24"/>
        </w:rPr>
        <w:t>weiter verfolgen.</w:t>
      </w:r>
      <w:r w:rsidR="000212A9">
        <w:rPr>
          <w:sz w:val="24"/>
        </w:rPr>
        <w:t xml:space="preserve"> </w:t>
      </w:r>
      <w:r w:rsidR="00BC6BC0">
        <w:rPr>
          <w:sz w:val="24"/>
        </w:rPr>
        <w:t xml:space="preserve">Dies soll </w:t>
      </w:r>
      <w:r w:rsidR="000212A9">
        <w:rPr>
          <w:sz w:val="24"/>
        </w:rPr>
        <w:t xml:space="preserve">insbesondere im Lichte des Jugendarrestvollzugsgesetzes </w:t>
      </w:r>
      <w:r w:rsidR="008245E1">
        <w:rPr>
          <w:sz w:val="24"/>
        </w:rPr>
        <w:t>gescheh</w:t>
      </w:r>
      <w:r w:rsidR="00BC6BC0">
        <w:rPr>
          <w:sz w:val="24"/>
        </w:rPr>
        <w:t>en</w:t>
      </w:r>
      <w:r w:rsidR="000212A9">
        <w:rPr>
          <w:sz w:val="24"/>
        </w:rPr>
        <w:t>. In Absprache mit Herrn Minister soll hierzu auch versucht werden, die Praxis noch mehr „ins Boot zu holen“.</w:t>
      </w:r>
    </w:p>
    <w:p w:rsidR="000212A9" w:rsidRDefault="000212A9" w:rsidP="0075252B">
      <w:pPr>
        <w:ind w:left="708"/>
        <w:jc w:val="both"/>
        <w:rPr>
          <w:sz w:val="24"/>
        </w:rPr>
      </w:pPr>
    </w:p>
    <w:p w:rsidR="003E7956" w:rsidRDefault="003E7956" w:rsidP="0075252B">
      <w:pPr>
        <w:ind w:left="708"/>
        <w:jc w:val="both"/>
        <w:rPr>
          <w:sz w:val="24"/>
        </w:rPr>
      </w:pPr>
    </w:p>
    <w:p w:rsidR="0075252B" w:rsidRPr="0075252B" w:rsidRDefault="000212A9" w:rsidP="0075252B">
      <w:pPr>
        <w:ind w:left="708"/>
        <w:jc w:val="both"/>
        <w:rPr>
          <w:b/>
          <w:sz w:val="24"/>
        </w:rPr>
      </w:pPr>
      <w:r>
        <w:rPr>
          <w:sz w:val="24"/>
        </w:rPr>
        <w:t xml:space="preserve"> </w:t>
      </w:r>
    </w:p>
    <w:p w:rsidR="000212A9" w:rsidRDefault="00C25EC5" w:rsidP="00C25EC5">
      <w:pPr>
        <w:pStyle w:val="Listenabsatz"/>
        <w:numPr>
          <w:ilvl w:val="0"/>
          <w:numId w:val="2"/>
        </w:numPr>
        <w:jc w:val="both"/>
        <w:rPr>
          <w:b/>
          <w:sz w:val="24"/>
        </w:rPr>
      </w:pPr>
      <w:r>
        <w:rPr>
          <w:b/>
          <w:sz w:val="24"/>
        </w:rPr>
        <w:t>Psychisch auffällige Inhaftierte</w:t>
      </w:r>
    </w:p>
    <w:p w:rsidR="000212A9" w:rsidRPr="000212A9" w:rsidRDefault="000212A9" w:rsidP="000212A9">
      <w:pPr>
        <w:jc w:val="both"/>
        <w:rPr>
          <w:sz w:val="24"/>
        </w:rPr>
      </w:pPr>
    </w:p>
    <w:p w:rsidR="000212A9" w:rsidRDefault="000212A9" w:rsidP="000212A9">
      <w:pPr>
        <w:ind w:left="708"/>
        <w:jc w:val="both"/>
        <w:rPr>
          <w:sz w:val="24"/>
        </w:rPr>
      </w:pPr>
      <w:r w:rsidRPr="000212A9">
        <w:rPr>
          <w:sz w:val="24"/>
        </w:rPr>
        <w:t>Der Justizvollzugsbeauftragte steht</w:t>
      </w:r>
      <w:r w:rsidR="00C25EC5" w:rsidRPr="000212A9">
        <w:rPr>
          <w:sz w:val="24"/>
        </w:rPr>
        <w:t xml:space="preserve"> </w:t>
      </w:r>
      <w:r w:rsidRPr="000212A9">
        <w:rPr>
          <w:sz w:val="24"/>
        </w:rPr>
        <w:t>zu</w:t>
      </w:r>
      <w:r>
        <w:rPr>
          <w:sz w:val="24"/>
        </w:rPr>
        <w:t xml:space="preserve"> dieser Fragestellung weiterhin als sehr interessierter </w:t>
      </w:r>
      <w:proofErr w:type="spellStart"/>
      <w:r>
        <w:rPr>
          <w:sz w:val="24"/>
        </w:rPr>
        <w:t>Kooperateur</w:t>
      </w:r>
      <w:proofErr w:type="spellEnd"/>
      <w:r>
        <w:rPr>
          <w:sz w:val="24"/>
        </w:rPr>
        <w:t xml:space="preserve"> zur Verfügung. Neue Erkenntnisse haben Gespräche </w:t>
      </w:r>
      <w:r w:rsidRPr="000212A9">
        <w:rPr>
          <w:sz w:val="24"/>
        </w:rPr>
        <w:t>mit der</w:t>
      </w:r>
      <w:r>
        <w:rPr>
          <w:sz w:val="24"/>
        </w:rPr>
        <w:t xml:space="preserve"> Vollzugspraxis und mit leitendem Klinikpersonal erbracht. </w:t>
      </w:r>
    </w:p>
    <w:p w:rsidR="000212A9" w:rsidRDefault="000212A9" w:rsidP="000212A9">
      <w:pPr>
        <w:ind w:left="708"/>
        <w:jc w:val="both"/>
        <w:rPr>
          <w:sz w:val="24"/>
        </w:rPr>
      </w:pPr>
    </w:p>
    <w:p w:rsidR="008F0673" w:rsidRDefault="000212A9" w:rsidP="000212A9">
      <w:pPr>
        <w:ind w:left="708"/>
        <w:jc w:val="both"/>
        <w:rPr>
          <w:sz w:val="24"/>
        </w:rPr>
      </w:pPr>
      <w:r>
        <w:rPr>
          <w:sz w:val="24"/>
        </w:rPr>
        <w:t>Im Gespräch mit Frau Cahn, Psychologin in der JVA Wuppertal-Ronsdorf, wurden insbesondere „niederschwellige“ Angebote erörtert, die es beispielsweise bereits erfolgreich realisiert im Jugendstrafvollzug Niedersachsens gibt. D</w:t>
      </w:r>
      <w:r w:rsidR="008F0673">
        <w:rPr>
          <w:sz w:val="24"/>
        </w:rPr>
        <w:t>ort besteht die Möglichkeit einer Fortbildung von Krankenpflegepersonal zur „Fachkraft der Psy</w:t>
      </w:r>
      <w:r w:rsidR="00F17DE2">
        <w:rPr>
          <w:sz w:val="24"/>
        </w:rPr>
        <w:softHyphen/>
      </w:r>
      <w:r w:rsidR="008F0673">
        <w:rPr>
          <w:sz w:val="24"/>
        </w:rPr>
        <w:t>chiatrie“. Nach Einschätzung von Frau Cahn, die selbst früher in der nieder</w:t>
      </w:r>
      <w:r w:rsidR="00F17DE2">
        <w:rPr>
          <w:sz w:val="24"/>
        </w:rPr>
        <w:softHyphen/>
      </w:r>
      <w:r w:rsidR="008F0673">
        <w:rPr>
          <w:sz w:val="24"/>
        </w:rPr>
        <w:t>säch</w:t>
      </w:r>
      <w:r w:rsidR="00F17DE2">
        <w:rPr>
          <w:sz w:val="24"/>
        </w:rPr>
        <w:softHyphen/>
      </w:r>
      <w:r w:rsidR="008F0673">
        <w:rPr>
          <w:sz w:val="24"/>
        </w:rPr>
        <w:t xml:space="preserve">sischen JVA Hameln für die betreffenden Programme zuständig war, sei </w:t>
      </w:r>
      <w:proofErr w:type="gramStart"/>
      <w:r w:rsidR="008F0673">
        <w:rPr>
          <w:sz w:val="24"/>
        </w:rPr>
        <w:t>dies ein alltags</w:t>
      </w:r>
      <w:r w:rsidR="00F17DE2">
        <w:rPr>
          <w:sz w:val="24"/>
        </w:rPr>
        <w:softHyphen/>
      </w:r>
      <w:r w:rsidR="008F0673">
        <w:rPr>
          <w:sz w:val="24"/>
        </w:rPr>
        <w:t>praktisch sehr hilfreicher</w:t>
      </w:r>
      <w:proofErr w:type="gramEnd"/>
      <w:r w:rsidR="008F0673">
        <w:rPr>
          <w:sz w:val="24"/>
        </w:rPr>
        <w:t xml:space="preserve"> Schritt nach vorne, um zahlreiche der Probleme im Umgang mit psychisch auffälligen Gefangenen zumindest abzumildern.</w:t>
      </w:r>
    </w:p>
    <w:p w:rsidR="008F0673" w:rsidRDefault="008F0673" w:rsidP="000212A9">
      <w:pPr>
        <w:ind w:left="708"/>
        <w:jc w:val="both"/>
        <w:rPr>
          <w:sz w:val="24"/>
        </w:rPr>
      </w:pPr>
    </w:p>
    <w:p w:rsidR="008F0673" w:rsidRDefault="008F0673" w:rsidP="000212A9">
      <w:pPr>
        <w:ind w:left="708"/>
        <w:jc w:val="both"/>
        <w:rPr>
          <w:sz w:val="24"/>
        </w:rPr>
      </w:pPr>
      <w:r>
        <w:rPr>
          <w:sz w:val="24"/>
        </w:rPr>
        <w:t xml:space="preserve">Mit Frau Dr. </w:t>
      </w:r>
      <w:proofErr w:type="spellStart"/>
      <w:r>
        <w:rPr>
          <w:sz w:val="24"/>
        </w:rPr>
        <w:t>Muysers</w:t>
      </w:r>
      <w:proofErr w:type="spellEnd"/>
      <w:r>
        <w:rPr>
          <w:sz w:val="24"/>
        </w:rPr>
        <w:t xml:space="preserve"> (Chefärztin LVR-Klinik Langenfeld) und Herrn Prof. Dr. v. Schönfeld (Chefarzt Evangelisches Klinikum Bielefeld) wurden größer angelegte Handlungsoptionen erörtert. Kooperationsmöglichkeiten mit dem Maßregelbereich sieht Herr v. Schönfeld zwischen Entziehungsanstalten (Unterbringungen nach § 64 StGB) und Justizvollzug insbesondere in der Region Bielefeld und den dort an</w:t>
      </w:r>
      <w:r>
        <w:rPr>
          <w:sz w:val="24"/>
        </w:rPr>
        <w:softHyphen/>
        <w:t>gesiedelten Justizvollzugsanstalten. Gespräche mit dem Maßregelvoll</w:t>
      </w:r>
      <w:r>
        <w:rPr>
          <w:sz w:val="24"/>
        </w:rPr>
        <w:softHyphen/>
        <w:t>zugs</w:t>
      </w:r>
      <w:r>
        <w:rPr>
          <w:sz w:val="24"/>
        </w:rPr>
        <w:softHyphen/>
        <w:t>beauf</w:t>
      </w:r>
      <w:r>
        <w:rPr>
          <w:sz w:val="24"/>
        </w:rPr>
        <w:softHyphen/>
        <w:t>tragten, an denen er beteiligt sei, seien im Fluss. Herr v. Schönfeld steht im Gespräch mit dem Justizvollzugsbeauftragten und als Berater auch des Ministeriums der Justiz zur Verfügung.</w:t>
      </w:r>
    </w:p>
    <w:p w:rsidR="008F0673" w:rsidRDefault="008F0673" w:rsidP="000212A9">
      <w:pPr>
        <w:ind w:left="708"/>
        <w:jc w:val="both"/>
        <w:rPr>
          <w:sz w:val="24"/>
        </w:rPr>
      </w:pPr>
    </w:p>
    <w:p w:rsidR="00BC6BC0" w:rsidRDefault="0060293E" w:rsidP="000212A9">
      <w:pPr>
        <w:ind w:left="708"/>
        <w:jc w:val="both"/>
        <w:rPr>
          <w:sz w:val="24"/>
        </w:rPr>
      </w:pPr>
      <w:r>
        <w:rPr>
          <w:sz w:val="24"/>
        </w:rPr>
        <w:t xml:space="preserve">Erörtert wurde auch das Modell eines „Psychiatriebeauftragten“, das vergleichbar den Integrationsbeauftragten in allen </w:t>
      </w:r>
      <w:proofErr w:type="spellStart"/>
      <w:r>
        <w:rPr>
          <w:sz w:val="24"/>
        </w:rPr>
        <w:t>JVAen</w:t>
      </w:r>
      <w:proofErr w:type="spellEnd"/>
      <w:r>
        <w:rPr>
          <w:sz w:val="24"/>
        </w:rPr>
        <w:t xml:space="preserve"> eingerichtet werden könne. Diese Stelle solle als Ansprechpartner und Organisator in Fragen des Umgangs mit psychisch auffälligen Gefangenen künftig in jeder Anstalt zur Verfügung stehen.</w:t>
      </w:r>
    </w:p>
    <w:p w:rsidR="00BC6BC0" w:rsidRDefault="00BC6BC0" w:rsidP="000212A9">
      <w:pPr>
        <w:ind w:left="708"/>
        <w:jc w:val="both"/>
        <w:rPr>
          <w:sz w:val="24"/>
        </w:rPr>
      </w:pPr>
    </w:p>
    <w:p w:rsidR="00C25EC5" w:rsidRPr="000212A9" w:rsidRDefault="00BC6BC0" w:rsidP="000212A9">
      <w:pPr>
        <w:ind w:left="708"/>
        <w:jc w:val="both"/>
        <w:rPr>
          <w:b/>
          <w:sz w:val="24"/>
        </w:rPr>
      </w:pPr>
      <w:r>
        <w:rPr>
          <w:sz w:val="24"/>
        </w:rPr>
        <w:t>Der Justizvollzugsbeauftragten plant – in Abstimmung mit der Hausleitung und Herrn Abteilungsleiter IV – den „Umgang mit psychisch auffälligen Inhaftierten“ zum Thema seiner Herbstveranstaltung zu machen.</w:t>
      </w:r>
      <w:r w:rsidR="000212A9">
        <w:rPr>
          <w:sz w:val="24"/>
        </w:rPr>
        <w:t xml:space="preserve"> </w:t>
      </w:r>
      <w:r w:rsidR="000212A9">
        <w:rPr>
          <w:b/>
          <w:sz w:val="24"/>
        </w:rPr>
        <w:t xml:space="preserve"> </w:t>
      </w:r>
    </w:p>
    <w:p w:rsidR="00BC6BC0" w:rsidRDefault="00BC6BC0" w:rsidP="00C25EC5">
      <w:pPr>
        <w:jc w:val="both"/>
        <w:rPr>
          <w:b/>
          <w:sz w:val="24"/>
        </w:rPr>
      </w:pPr>
    </w:p>
    <w:p w:rsidR="00C25EC5" w:rsidRPr="00C25EC5" w:rsidRDefault="00C25EC5" w:rsidP="00C25EC5">
      <w:pPr>
        <w:pStyle w:val="Listenabsatz"/>
        <w:numPr>
          <w:ilvl w:val="0"/>
          <w:numId w:val="2"/>
        </w:numPr>
        <w:jc w:val="both"/>
        <w:rPr>
          <w:b/>
          <w:sz w:val="24"/>
        </w:rPr>
      </w:pPr>
      <w:r w:rsidRPr="00C25EC5">
        <w:rPr>
          <w:b/>
          <w:sz w:val="24"/>
        </w:rPr>
        <w:t xml:space="preserve">Fixierungen im Justizvollzug </w:t>
      </w:r>
    </w:p>
    <w:p w:rsidR="0060293E" w:rsidRDefault="0060293E" w:rsidP="00C25EC5">
      <w:pPr>
        <w:pStyle w:val="Listenabsatz"/>
        <w:jc w:val="both"/>
        <w:rPr>
          <w:sz w:val="24"/>
        </w:rPr>
      </w:pPr>
    </w:p>
    <w:p w:rsidR="00C25EC5" w:rsidRDefault="0060293E" w:rsidP="00C25EC5">
      <w:pPr>
        <w:pStyle w:val="Listenabsatz"/>
        <w:jc w:val="both"/>
        <w:rPr>
          <w:sz w:val="24"/>
        </w:rPr>
      </w:pPr>
      <w:r>
        <w:rPr>
          <w:sz w:val="24"/>
        </w:rPr>
        <w:t xml:space="preserve">Die Frage wurde im Dezember 2019 näher </w:t>
      </w:r>
      <w:r w:rsidR="00C25EC5" w:rsidRPr="00C25EC5">
        <w:rPr>
          <w:sz w:val="24"/>
        </w:rPr>
        <w:t xml:space="preserve">mit </w:t>
      </w:r>
      <w:r>
        <w:rPr>
          <w:sz w:val="24"/>
        </w:rPr>
        <w:t xml:space="preserve">Vertretern der </w:t>
      </w:r>
      <w:r w:rsidR="00C25EC5" w:rsidRPr="00C25EC5">
        <w:rPr>
          <w:sz w:val="24"/>
        </w:rPr>
        <w:t>Landes</w:t>
      </w:r>
      <w:r>
        <w:rPr>
          <w:sz w:val="24"/>
        </w:rPr>
        <w:softHyphen/>
      </w:r>
      <w:r w:rsidR="00C25EC5" w:rsidRPr="00C25EC5">
        <w:rPr>
          <w:sz w:val="24"/>
        </w:rPr>
        <w:t>arbeits</w:t>
      </w:r>
      <w:r>
        <w:rPr>
          <w:sz w:val="24"/>
        </w:rPr>
        <w:softHyphen/>
      </w:r>
      <w:r w:rsidR="00C25EC5" w:rsidRPr="00C25EC5">
        <w:rPr>
          <w:sz w:val="24"/>
        </w:rPr>
        <w:t>ge</w:t>
      </w:r>
      <w:r>
        <w:rPr>
          <w:sz w:val="24"/>
        </w:rPr>
        <w:softHyphen/>
      </w:r>
      <w:r w:rsidR="00C25EC5" w:rsidRPr="00C25EC5">
        <w:rPr>
          <w:sz w:val="24"/>
        </w:rPr>
        <w:t xml:space="preserve">meinschaft der Psychologen </w:t>
      </w:r>
      <w:r>
        <w:rPr>
          <w:sz w:val="24"/>
        </w:rPr>
        <w:t>erörtert</w:t>
      </w:r>
      <w:r w:rsidR="00C25EC5" w:rsidRPr="00C25EC5">
        <w:rPr>
          <w:sz w:val="24"/>
        </w:rPr>
        <w:t>. In diesem R</w:t>
      </w:r>
      <w:r w:rsidR="008245E1">
        <w:rPr>
          <w:sz w:val="24"/>
        </w:rPr>
        <w:t>ahmen wurde aus der Praxis vo</w:t>
      </w:r>
      <w:r w:rsidR="00C25EC5" w:rsidRPr="00C25EC5">
        <w:rPr>
          <w:sz w:val="24"/>
        </w:rPr>
        <w:t>m Umgang mit den Neuerungen bezüglich der Fixierungen berichtet. Insgesamt scheint die Umsetzung des Konzeptes durchaus gut zu funktionieren. Schwierigkeiten würden jedoch bestehen, sobald junge oder fachfremde Richter vor Ort seien, um über die Fixierung zu entscheiden. Insgesamt sei d</w:t>
      </w:r>
      <w:r w:rsidR="00E2533D">
        <w:rPr>
          <w:sz w:val="24"/>
        </w:rPr>
        <w:t>as Konzept jedoch gut realisierbar</w:t>
      </w:r>
      <w:r w:rsidR="00C25EC5" w:rsidRPr="00C25EC5">
        <w:rPr>
          <w:sz w:val="24"/>
        </w:rPr>
        <w:t xml:space="preserve">. </w:t>
      </w:r>
    </w:p>
    <w:p w:rsidR="0060293E" w:rsidRDefault="0060293E" w:rsidP="00C25EC5">
      <w:pPr>
        <w:pStyle w:val="Listenabsatz"/>
        <w:jc w:val="both"/>
        <w:rPr>
          <w:sz w:val="24"/>
        </w:rPr>
      </w:pPr>
    </w:p>
    <w:p w:rsidR="0060293E" w:rsidRPr="00C25EC5" w:rsidRDefault="0060293E" w:rsidP="00C25EC5">
      <w:pPr>
        <w:pStyle w:val="Listenabsatz"/>
        <w:jc w:val="both"/>
        <w:rPr>
          <w:sz w:val="24"/>
        </w:rPr>
      </w:pPr>
      <w:r>
        <w:rPr>
          <w:sz w:val="24"/>
        </w:rPr>
        <w:t>Eine weitere Themenbefassung erfolgt in anstehenden Gesprächen.</w:t>
      </w:r>
    </w:p>
    <w:p w:rsidR="00C25EC5" w:rsidRDefault="00C25EC5" w:rsidP="00C25EC5">
      <w:pPr>
        <w:jc w:val="both"/>
        <w:rPr>
          <w:b/>
          <w:sz w:val="24"/>
        </w:rPr>
      </w:pPr>
    </w:p>
    <w:p w:rsidR="00C25EC5" w:rsidRDefault="00C25EC5" w:rsidP="00C25EC5">
      <w:pPr>
        <w:jc w:val="both"/>
        <w:rPr>
          <w:b/>
          <w:sz w:val="24"/>
        </w:rPr>
      </w:pPr>
    </w:p>
    <w:p w:rsidR="00BC6BC0" w:rsidRDefault="00BC6BC0" w:rsidP="00C25EC5">
      <w:pPr>
        <w:jc w:val="both"/>
        <w:rPr>
          <w:b/>
          <w:sz w:val="24"/>
        </w:rPr>
      </w:pPr>
    </w:p>
    <w:p w:rsidR="0039686B" w:rsidRDefault="00C25EC5" w:rsidP="00C25EC5">
      <w:pPr>
        <w:pStyle w:val="Listenabsatz"/>
        <w:numPr>
          <w:ilvl w:val="0"/>
          <w:numId w:val="2"/>
        </w:numPr>
        <w:jc w:val="both"/>
        <w:rPr>
          <w:b/>
          <w:sz w:val="24"/>
        </w:rPr>
      </w:pPr>
      <w:r>
        <w:rPr>
          <w:b/>
          <w:sz w:val="24"/>
        </w:rPr>
        <w:t>Vollzug und Öffentlichkeit</w:t>
      </w:r>
    </w:p>
    <w:p w:rsidR="0060293E" w:rsidRPr="0060293E" w:rsidRDefault="0060293E" w:rsidP="0060293E">
      <w:pPr>
        <w:pStyle w:val="Listenabsatz"/>
        <w:jc w:val="both"/>
        <w:rPr>
          <w:sz w:val="24"/>
        </w:rPr>
      </w:pPr>
    </w:p>
    <w:p w:rsidR="0060293E" w:rsidRDefault="0060293E" w:rsidP="0060293E">
      <w:pPr>
        <w:pStyle w:val="Listenabsatz"/>
        <w:jc w:val="both"/>
        <w:rPr>
          <w:b/>
          <w:sz w:val="24"/>
        </w:rPr>
      </w:pPr>
      <w:r w:rsidRPr="0060293E">
        <w:rPr>
          <w:sz w:val="24"/>
        </w:rPr>
        <w:t>Der Justizvollzugsbeauftragte ist der Auffassung</w:t>
      </w:r>
      <w:r>
        <w:rPr>
          <w:sz w:val="24"/>
        </w:rPr>
        <w:t xml:space="preserve">, dass gerade im Zeichen fragwürdig gewordener Wahrheiten (fake </w:t>
      </w:r>
      <w:proofErr w:type="spellStart"/>
      <w:r>
        <w:rPr>
          <w:sz w:val="24"/>
        </w:rPr>
        <w:t>news</w:t>
      </w:r>
      <w:proofErr w:type="spellEnd"/>
      <w:r>
        <w:rPr>
          <w:sz w:val="24"/>
        </w:rPr>
        <w:t xml:space="preserve">) in den neuen (sozialen) Medien eine aktive Medienarbeit Not tut, die sich noch offensiver mit dem gesellschaftlichen Nutzen des Strafvollzugssystems befasst. Resozialisierung muss die Gesellschaft noch besser mitnehmen, will sie ihren eigenen Ansprüchen gerecht werden. In Zusammenarbeit mit Frau Springub, die beim Justizvollzugsbeauftragten mit dem Dissertationsthema „Strafvollzug und Öffentlichkeit“ promoviert, </w:t>
      </w:r>
      <w:r w:rsidR="003E7956">
        <w:rPr>
          <w:sz w:val="24"/>
        </w:rPr>
        <w:t>sollen hier neue – praxistaugliche – Ideen entwickelt werden.</w:t>
      </w:r>
    </w:p>
    <w:p w:rsidR="00C25EC5" w:rsidRDefault="00C25EC5" w:rsidP="00C25EC5">
      <w:pPr>
        <w:pStyle w:val="Listenabsatz"/>
        <w:jc w:val="both"/>
        <w:rPr>
          <w:b/>
          <w:sz w:val="24"/>
        </w:rPr>
      </w:pPr>
    </w:p>
    <w:p w:rsidR="00815072" w:rsidRDefault="00815072" w:rsidP="00C25EC5">
      <w:pPr>
        <w:pStyle w:val="Listenabsatz"/>
        <w:jc w:val="both"/>
        <w:rPr>
          <w:b/>
          <w:sz w:val="24"/>
        </w:rPr>
      </w:pPr>
    </w:p>
    <w:p w:rsidR="00C25EC5" w:rsidRPr="00C25EC5" w:rsidRDefault="00C25EC5" w:rsidP="00C25EC5">
      <w:pPr>
        <w:pStyle w:val="Listenabsatz"/>
        <w:numPr>
          <w:ilvl w:val="0"/>
          <w:numId w:val="2"/>
        </w:numPr>
        <w:jc w:val="both"/>
        <w:rPr>
          <w:b/>
          <w:sz w:val="24"/>
        </w:rPr>
      </w:pPr>
      <w:r>
        <w:rPr>
          <w:b/>
          <w:sz w:val="24"/>
        </w:rPr>
        <w:t>Suizidprävention</w:t>
      </w:r>
    </w:p>
    <w:p w:rsidR="0039686B" w:rsidRPr="003E7956" w:rsidRDefault="0039686B" w:rsidP="0039686B">
      <w:pPr>
        <w:jc w:val="both"/>
        <w:rPr>
          <w:sz w:val="24"/>
        </w:rPr>
      </w:pPr>
    </w:p>
    <w:p w:rsidR="003E7956" w:rsidRDefault="003E7956" w:rsidP="003E7956">
      <w:pPr>
        <w:ind w:left="720"/>
        <w:jc w:val="both"/>
        <w:rPr>
          <w:sz w:val="24"/>
        </w:rPr>
      </w:pPr>
      <w:r>
        <w:rPr>
          <w:sz w:val="24"/>
        </w:rPr>
        <w:t xml:space="preserve">Auf Anfrage der </w:t>
      </w:r>
      <w:r w:rsidRPr="003E7956">
        <w:rPr>
          <w:sz w:val="24"/>
        </w:rPr>
        <w:t>Fraktion Bündnis 90/Die Grünen</w:t>
      </w:r>
      <w:r>
        <w:rPr>
          <w:sz w:val="24"/>
        </w:rPr>
        <w:t xml:space="preserve"> wird der Justizvollzugsbeauftragte bei der Sachverständigenanhörung zum Thema „Suizidprävention im Strafvollzug“ am 13. Mai 2020 </w:t>
      </w:r>
      <w:r w:rsidR="00BC6BC0">
        <w:rPr>
          <w:sz w:val="24"/>
        </w:rPr>
        <w:t xml:space="preserve">im Rechtsausschuss </w:t>
      </w:r>
      <w:r>
        <w:rPr>
          <w:sz w:val="24"/>
        </w:rPr>
        <w:t>referieren. Zu beachten ist auch die für 2020 vorgesehene Veröffentlichung im Forum Strafvollzug (s.o.).</w:t>
      </w:r>
    </w:p>
    <w:p w:rsidR="003E7956" w:rsidRDefault="003E7956" w:rsidP="003E7956">
      <w:pPr>
        <w:ind w:left="720"/>
        <w:jc w:val="both"/>
        <w:rPr>
          <w:sz w:val="24"/>
        </w:rPr>
      </w:pPr>
    </w:p>
    <w:p w:rsidR="00EB4DFF" w:rsidRPr="00EB4DFF" w:rsidRDefault="00EB4DFF" w:rsidP="003E7956">
      <w:pPr>
        <w:ind w:left="720"/>
        <w:jc w:val="both"/>
        <w:rPr>
          <w:b/>
          <w:sz w:val="24"/>
        </w:rPr>
      </w:pPr>
    </w:p>
    <w:p w:rsidR="0039686B" w:rsidRDefault="0039686B" w:rsidP="003E7956">
      <w:pPr>
        <w:ind w:left="720"/>
        <w:jc w:val="both"/>
        <w:rPr>
          <w:sz w:val="24"/>
        </w:rPr>
      </w:pPr>
    </w:p>
    <w:p w:rsidR="0039686B" w:rsidRDefault="0039686B" w:rsidP="0039686B">
      <w:pPr>
        <w:jc w:val="both"/>
        <w:rPr>
          <w:sz w:val="24"/>
        </w:rPr>
      </w:pPr>
    </w:p>
    <w:p w:rsidR="0039686B" w:rsidRDefault="0039686B" w:rsidP="0039686B">
      <w:pPr>
        <w:jc w:val="both"/>
        <w:rPr>
          <w:sz w:val="24"/>
        </w:rPr>
      </w:pPr>
    </w:p>
    <w:p w:rsidR="0039686B" w:rsidRPr="00C15352" w:rsidRDefault="0039686B" w:rsidP="0039686B">
      <w:pPr>
        <w:rPr>
          <w:sz w:val="24"/>
        </w:rPr>
      </w:pPr>
    </w:p>
    <w:p w:rsidR="0039686B" w:rsidRPr="00C15352" w:rsidRDefault="0039686B" w:rsidP="0039686B">
      <w:pPr>
        <w:jc w:val="both"/>
        <w:rPr>
          <w:sz w:val="24"/>
        </w:rPr>
      </w:pPr>
    </w:p>
    <w:p w:rsidR="0039686B" w:rsidRDefault="0039686B"/>
    <w:sectPr w:rsidR="0039686B">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1127" w:rsidRDefault="007D1127" w:rsidP="00C25EC5">
      <w:r>
        <w:separator/>
      </w:r>
    </w:p>
  </w:endnote>
  <w:endnote w:type="continuationSeparator" w:id="0">
    <w:p w:rsidR="007D1127" w:rsidRDefault="007D1127" w:rsidP="00C25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9286838"/>
      <w:docPartObj>
        <w:docPartGallery w:val="Page Numbers (Bottom of Page)"/>
        <w:docPartUnique/>
      </w:docPartObj>
    </w:sdtPr>
    <w:sdtContent>
      <w:p w:rsidR="007D1127" w:rsidRDefault="007D1127">
        <w:pPr>
          <w:pStyle w:val="Fuzeile"/>
          <w:jc w:val="center"/>
        </w:pPr>
        <w:r>
          <w:fldChar w:fldCharType="begin"/>
        </w:r>
        <w:r>
          <w:instrText>PAGE   \* MERGEFORMAT</w:instrText>
        </w:r>
        <w:r>
          <w:fldChar w:fldCharType="separate"/>
        </w:r>
        <w:r w:rsidR="003C5F00">
          <w:rPr>
            <w:noProof/>
          </w:rPr>
          <w:t>3</w:t>
        </w:r>
        <w:r>
          <w:fldChar w:fldCharType="end"/>
        </w:r>
      </w:p>
    </w:sdtContent>
  </w:sdt>
  <w:p w:rsidR="007D1127" w:rsidRDefault="007D112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1127" w:rsidRDefault="007D1127" w:rsidP="00C25EC5">
      <w:r>
        <w:separator/>
      </w:r>
    </w:p>
  </w:footnote>
  <w:footnote w:type="continuationSeparator" w:id="0">
    <w:p w:rsidR="007D1127" w:rsidRDefault="007D1127" w:rsidP="00C25E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2F5E93"/>
    <w:multiLevelType w:val="hybridMultilevel"/>
    <w:tmpl w:val="ED3EF45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659E2310"/>
    <w:multiLevelType w:val="hybridMultilevel"/>
    <w:tmpl w:val="159EA62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99A"/>
    <w:rsid w:val="000212A9"/>
    <w:rsid w:val="00022799"/>
    <w:rsid w:val="00032EA0"/>
    <w:rsid w:val="000649E0"/>
    <w:rsid w:val="00070819"/>
    <w:rsid w:val="000E793A"/>
    <w:rsid w:val="00100065"/>
    <w:rsid w:val="0012476E"/>
    <w:rsid w:val="0012749C"/>
    <w:rsid w:val="001A4C3E"/>
    <w:rsid w:val="001C0A16"/>
    <w:rsid w:val="002F1D44"/>
    <w:rsid w:val="002F4748"/>
    <w:rsid w:val="003439A0"/>
    <w:rsid w:val="00347C03"/>
    <w:rsid w:val="00355555"/>
    <w:rsid w:val="0039468E"/>
    <w:rsid w:val="0039686B"/>
    <w:rsid w:val="003C5F00"/>
    <w:rsid w:val="003D0798"/>
    <w:rsid w:val="003E7956"/>
    <w:rsid w:val="00401F2C"/>
    <w:rsid w:val="004209E4"/>
    <w:rsid w:val="004414E2"/>
    <w:rsid w:val="00454E14"/>
    <w:rsid w:val="00471A4A"/>
    <w:rsid w:val="004953A4"/>
    <w:rsid w:val="004A6009"/>
    <w:rsid w:val="004D4B90"/>
    <w:rsid w:val="004D72B3"/>
    <w:rsid w:val="004F4419"/>
    <w:rsid w:val="00510B59"/>
    <w:rsid w:val="0053275E"/>
    <w:rsid w:val="005528C0"/>
    <w:rsid w:val="00575507"/>
    <w:rsid w:val="00597EC7"/>
    <w:rsid w:val="0060293E"/>
    <w:rsid w:val="00611E34"/>
    <w:rsid w:val="006316C7"/>
    <w:rsid w:val="00653676"/>
    <w:rsid w:val="00655434"/>
    <w:rsid w:val="006921FB"/>
    <w:rsid w:val="006C0C47"/>
    <w:rsid w:val="007168EE"/>
    <w:rsid w:val="00724F6A"/>
    <w:rsid w:val="0075252B"/>
    <w:rsid w:val="00752E38"/>
    <w:rsid w:val="00790BDE"/>
    <w:rsid w:val="007D1127"/>
    <w:rsid w:val="00807658"/>
    <w:rsid w:val="00815072"/>
    <w:rsid w:val="008245E1"/>
    <w:rsid w:val="008535DE"/>
    <w:rsid w:val="00873A06"/>
    <w:rsid w:val="00877C9B"/>
    <w:rsid w:val="008B73DD"/>
    <w:rsid w:val="008D1332"/>
    <w:rsid w:val="008E7ED0"/>
    <w:rsid w:val="008F0673"/>
    <w:rsid w:val="00903DDC"/>
    <w:rsid w:val="0092268F"/>
    <w:rsid w:val="00967F2D"/>
    <w:rsid w:val="009D07EA"/>
    <w:rsid w:val="00A500AB"/>
    <w:rsid w:val="00A57EF1"/>
    <w:rsid w:val="00A62E3A"/>
    <w:rsid w:val="00AA649F"/>
    <w:rsid w:val="00AC4DA7"/>
    <w:rsid w:val="00AE33B9"/>
    <w:rsid w:val="00AE799A"/>
    <w:rsid w:val="00B551C3"/>
    <w:rsid w:val="00B55993"/>
    <w:rsid w:val="00B55ABD"/>
    <w:rsid w:val="00B6606C"/>
    <w:rsid w:val="00B75B41"/>
    <w:rsid w:val="00B92DBD"/>
    <w:rsid w:val="00BC6BC0"/>
    <w:rsid w:val="00C173D8"/>
    <w:rsid w:val="00C25EC5"/>
    <w:rsid w:val="00C41FBD"/>
    <w:rsid w:val="00C44F26"/>
    <w:rsid w:val="00CC6A7D"/>
    <w:rsid w:val="00CE4003"/>
    <w:rsid w:val="00D4728B"/>
    <w:rsid w:val="00D84A42"/>
    <w:rsid w:val="00DC6B6D"/>
    <w:rsid w:val="00E10F06"/>
    <w:rsid w:val="00E2533D"/>
    <w:rsid w:val="00EB4DFF"/>
    <w:rsid w:val="00EC4A67"/>
    <w:rsid w:val="00F17DE2"/>
    <w:rsid w:val="00F30CCD"/>
    <w:rsid w:val="00F56B5F"/>
    <w:rsid w:val="00F713F5"/>
    <w:rsid w:val="00FA48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93ED55-2C0B-44A6-A9F7-0E3C174E1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E799A"/>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77C9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77C9B"/>
    <w:rPr>
      <w:rFonts w:ascii="Segoe UI" w:eastAsia="Times New Roman" w:hAnsi="Segoe UI" w:cs="Segoe UI"/>
      <w:sz w:val="18"/>
      <w:szCs w:val="18"/>
      <w:lang w:eastAsia="de-DE"/>
    </w:rPr>
  </w:style>
  <w:style w:type="paragraph" w:styleId="Listenabsatz">
    <w:name w:val="List Paragraph"/>
    <w:basedOn w:val="Standard"/>
    <w:uiPriority w:val="34"/>
    <w:qFormat/>
    <w:rsid w:val="004D4B90"/>
    <w:pPr>
      <w:ind w:left="720"/>
      <w:contextualSpacing/>
    </w:pPr>
  </w:style>
  <w:style w:type="paragraph" w:styleId="Kopfzeile">
    <w:name w:val="header"/>
    <w:basedOn w:val="Standard"/>
    <w:link w:val="KopfzeileZchn"/>
    <w:uiPriority w:val="99"/>
    <w:unhideWhenUsed/>
    <w:rsid w:val="00C25EC5"/>
    <w:pPr>
      <w:tabs>
        <w:tab w:val="center" w:pos="4536"/>
        <w:tab w:val="right" w:pos="9072"/>
      </w:tabs>
    </w:pPr>
  </w:style>
  <w:style w:type="character" w:customStyle="1" w:styleId="KopfzeileZchn">
    <w:name w:val="Kopfzeile Zchn"/>
    <w:basedOn w:val="Absatz-Standardschriftart"/>
    <w:link w:val="Kopfzeile"/>
    <w:uiPriority w:val="99"/>
    <w:rsid w:val="00C25EC5"/>
    <w:rPr>
      <w:rFonts w:ascii="Times New Roman" w:eastAsia="Times New Roman" w:hAnsi="Times New Roman" w:cs="Times New Roman"/>
      <w:sz w:val="20"/>
      <w:szCs w:val="20"/>
      <w:lang w:eastAsia="de-DE"/>
    </w:rPr>
  </w:style>
  <w:style w:type="paragraph" w:styleId="Fuzeile">
    <w:name w:val="footer"/>
    <w:basedOn w:val="Standard"/>
    <w:link w:val="FuzeileZchn"/>
    <w:uiPriority w:val="99"/>
    <w:unhideWhenUsed/>
    <w:rsid w:val="00C25EC5"/>
    <w:pPr>
      <w:tabs>
        <w:tab w:val="center" w:pos="4536"/>
        <w:tab w:val="right" w:pos="9072"/>
      </w:tabs>
    </w:pPr>
  </w:style>
  <w:style w:type="character" w:customStyle="1" w:styleId="FuzeileZchn">
    <w:name w:val="Fußzeile Zchn"/>
    <w:basedOn w:val="Absatz-Standardschriftart"/>
    <w:link w:val="Fuzeile"/>
    <w:uiPriority w:val="99"/>
    <w:rsid w:val="00C25EC5"/>
    <w:rPr>
      <w:rFonts w:ascii="Times New Roman" w:eastAsia="Times New Roman" w:hAnsi="Times New Roman" w:cs="Times New Roman"/>
      <w:sz w:val="20"/>
      <w:szCs w:val="20"/>
      <w:lang w:eastAsia="de-DE"/>
    </w:rPr>
  </w:style>
  <w:style w:type="paragraph" w:styleId="Titel">
    <w:name w:val="Title"/>
    <w:basedOn w:val="Standard"/>
    <w:next w:val="Standard"/>
    <w:link w:val="TitelZchn"/>
    <w:uiPriority w:val="10"/>
    <w:qFormat/>
    <w:rsid w:val="007168EE"/>
    <w:pPr>
      <w:spacing w:line="360" w:lineRule="auto"/>
      <w:contextualSpacing/>
      <w:jc w:val="center"/>
    </w:pPr>
    <w:rPr>
      <w:rFonts w:ascii="Arial" w:eastAsiaTheme="majorEastAsia" w:hAnsi="Arial" w:cstheme="majorBidi"/>
      <w:b/>
      <w:spacing w:val="-10"/>
      <w:kern w:val="28"/>
      <w:sz w:val="28"/>
      <w:szCs w:val="56"/>
      <w:lang w:eastAsia="en-US"/>
    </w:rPr>
  </w:style>
  <w:style w:type="character" w:customStyle="1" w:styleId="TitelZchn">
    <w:name w:val="Titel Zchn"/>
    <w:basedOn w:val="Absatz-Standardschriftart"/>
    <w:link w:val="Titel"/>
    <w:uiPriority w:val="10"/>
    <w:rsid w:val="007168EE"/>
    <w:rPr>
      <w:rFonts w:ascii="Arial" w:eastAsiaTheme="majorEastAsia" w:hAnsi="Arial" w:cstheme="majorBidi"/>
      <w:b/>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289191">
      <w:bodyDiv w:val="1"/>
      <w:marLeft w:val="0"/>
      <w:marRight w:val="0"/>
      <w:marTop w:val="0"/>
      <w:marBottom w:val="0"/>
      <w:divBdr>
        <w:top w:val="none" w:sz="0" w:space="0" w:color="auto"/>
        <w:left w:val="none" w:sz="0" w:space="0" w:color="auto"/>
        <w:bottom w:val="none" w:sz="0" w:space="0" w:color="auto"/>
        <w:right w:val="none" w:sz="0" w:space="0" w:color="auto"/>
      </w:divBdr>
    </w:div>
    <w:div w:id="1001159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Arbeitsblatt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sjvak5060\Vollzugsbeauftragter$\Eingabenbearbeitung\Anliegen%20Tabelle%202019.xlsm"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087074509590844"/>
          <c:y val="6.4820271066588095E-2"/>
          <c:w val="0.84846028806491192"/>
          <c:h val="0.72841280815148546"/>
        </c:manualLayout>
      </c:layout>
      <c:barChart>
        <c:barDir val="col"/>
        <c:grouping val="clustered"/>
        <c:varyColors val="0"/>
        <c:ser>
          <c:idx val="0"/>
          <c:order val="0"/>
          <c:tx>
            <c:strRef>
              <c:f>Tabelle1!$B$1</c:f>
              <c:strCache>
                <c:ptCount val="1"/>
                <c:pt idx="0">
                  <c:v>2017</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de-DE"/>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Tabelle1!$A$2</c:f>
              <c:numCache>
                <c:formatCode>General</c:formatCode>
                <c:ptCount val="1"/>
              </c:numCache>
            </c:numRef>
          </c:cat>
          <c:val>
            <c:numRef>
              <c:f>Tabelle1!$B$2</c:f>
              <c:numCache>
                <c:formatCode>General</c:formatCode>
                <c:ptCount val="1"/>
                <c:pt idx="0">
                  <c:v>328</c:v>
                </c:pt>
              </c:numCache>
            </c:numRef>
          </c:val>
        </c:ser>
        <c:ser>
          <c:idx val="1"/>
          <c:order val="1"/>
          <c:tx>
            <c:strRef>
              <c:f>Tabelle1!$C$1</c:f>
              <c:strCache>
                <c:ptCount val="1"/>
                <c:pt idx="0">
                  <c:v>2018</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de-DE"/>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Tabelle1!$A$2</c:f>
              <c:numCache>
                <c:formatCode>General</c:formatCode>
                <c:ptCount val="1"/>
              </c:numCache>
            </c:numRef>
          </c:cat>
          <c:val>
            <c:numRef>
              <c:f>Tabelle1!$C$2</c:f>
              <c:numCache>
                <c:formatCode>General</c:formatCode>
                <c:ptCount val="1"/>
                <c:pt idx="0">
                  <c:v>364</c:v>
                </c:pt>
              </c:numCache>
            </c:numRef>
          </c:val>
        </c:ser>
        <c:ser>
          <c:idx val="2"/>
          <c:order val="2"/>
          <c:tx>
            <c:strRef>
              <c:f>Tabelle1!$D$1</c:f>
              <c:strCache>
                <c:ptCount val="1"/>
                <c:pt idx="0">
                  <c:v>2019</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de-DE"/>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Tabelle1!$A$2</c:f>
              <c:numCache>
                <c:formatCode>General</c:formatCode>
                <c:ptCount val="1"/>
              </c:numCache>
            </c:numRef>
          </c:cat>
          <c:val>
            <c:numRef>
              <c:f>Tabelle1!$D$2</c:f>
              <c:numCache>
                <c:formatCode>General</c:formatCode>
                <c:ptCount val="1"/>
                <c:pt idx="0">
                  <c:v>340</c:v>
                </c:pt>
              </c:numCache>
            </c:numRef>
          </c:val>
        </c:ser>
        <c:ser>
          <c:idx val="3"/>
          <c:order val="3"/>
          <c:tx>
            <c:strRef>
              <c:f>Tabelle1!$E$1</c:f>
              <c:strCache>
                <c:ptCount val="1"/>
                <c:pt idx="0">
                  <c:v>2020</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de-DE"/>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Tabelle1!$A$2</c:f>
              <c:numCache>
                <c:formatCode>General</c:formatCode>
                <c:ptCount val="1"/>
              </c:numCache>
            </c:numRef>
          </c:cat>
          <c:val>
            <c:numRef>
              <c:f>Tabelle1!$E$2</c:f>
              <c:numCache>
                <c:formatCode>General</c:formatCode>
                <c:ptCount val="1"/>
                <c:pt idx="0">
                  <c:v>297</c:v>
                </c:pt>
              </c:numCache>
            </c:numRef>
          </c:val>
        </c:ser>
        <c:dLbls>
          <c:dLblPos val="outEnd"/>
          <c:showLegendKey val="0"/>
          <c:showVal val="1"/>
          <c:showCatName val="0"/>
          <c:showSerName val="0"/>
          <c:showPercent val="0"/>
          <c:showBubbleSize val="0"/>
        </c:dLbls>
        <c:gapWidth val="219"/>
        <c:axId val="321870656"/>
        <c:axId val="321867520"/>
      </c:barChart>
      <c:catAx>
        <c:axId val="3218706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crossAx val="321867520"/>
        <c:crossesAt val="0"/>
        <c:auto val="1"/>
        <c:lblAlgn val="ctr"/>
        <c:lblOffset val="100"/>
        <c:noMultiLvlLbl val="0"/>
      </c:catAx>
      <c:valAx>
        <c:axId val="321867520"/>
        <c:scaling>
          <c:orientation val="minMax"/>
          <c:max val="500"/>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crossAx val="321870656"/>
        <c:crosses val="autoZero"/>
        <c:crossBetween val="between"/>
        <c:majorUnit val="100"/>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e-DE"/>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069823522262805"/>
          <c:y val="5.4375574848015792E-2"/>
          <c:w val="0.51867994567291598"/>
          <c:h val="0.90953705573128141"/>
        </c:manualLayout>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Pt>
            <c:idx val="2"/>
            <c:bubble3D val="0"/>
            <c:spPr>
              <a:solidFill>
                <a:schemeClr val="accent3"/>
              </a:solidFill>
              <a:ln>
                <a:noFill/>
              </a:ln>
              <a:effectLst>
                <a:outerShdw blurRad="254000" sx="102000" sy="102000" algn="ctr" rotWithShape="0">
                  <a:prstClr val="black">
                    <a:alpha val="20000"/>
                  </a:prstClr>
                </a:outerShdw>
              </a:effectLst>
            </c:spPr>
          </c:dPt>
          <c:dPt>
            <c:idx val="3"/>
            <c:bubble3D val="0"/>
            <c:spPr>
              <a:solidFill>
                <a:schemeClr val="accent4"/>
              </a:solidFill>
              <a:ln>
                <a:noFill/>
              </a:ln>
              <a:effectLst>
                <a:outerShdw blurRad="254000" sx="102000" sy="102000" algn="ctr" rotWithShape="0">
                  <a:prstClr val="black">
                    <a:alpha val="20000"/>
                  </a:prstClr>
                </a:outerShdw>
              </a:effectLst>
            </c:spPr>
          </c:dPt>
          <c:dPt>
            <c:idx val="4"/>
            <c:bubble3D val="0"/>
            <c:spPr>
              <a:solidFill>
                <a:schemeClr val="accent5"/>
              </a:solidFill>
              <a:ln>
                <a:noFill/>
              </a:ln>
              <a:effectLst>
                <a:outerShdw blurRad="254000" sx="102000" sy="102000" algn="ctr" rotWithShape="0">
                  <a:prstClr val="black">
                    <a:alpha val="20000"/>
                  </a:prstClr>
                </a:outerShdw>
              </a:effectLst>
            </c:spPr>
          </c:dPt>
          <c:dPt>
            <c:idx val="5"/>
            <c:bubble3D val="0"/>
            <c:spPr>
              <a:solidFill>
                <a:schemeClr val="accent6"/>
              </a:solidFill>
              <a:ln>
                <a:noFill/>
              </a:ln>
              <a:effectLst>
                <a:outerShdw blurRad="254000" sx="102000" sy="102000" algn="ctr" rotWithShape="0">
                  <a:prstClr val="black">
                    <a:alpha val="20000"/>
                  </a:prstClr>
                </a:outerShdw>
              </a:effectLst>
            </c:spPr>
          </c:dPt>
          <c:dPt>
            <c:idx val="6"/>
            <c:bubble3D val="0"/>
            <c:spPr>
              <a:solidFill>
                <a:schemeClr val="accent1">
                  <a:lumMod val="60000"/>
                </a:schemeClr>
              </a:solidFill>
              <a:ln>
                <a:noFill/>
              </a:ln>
              <a:effectLst>
                <a:outerShdw blurRad="254000" sx="102000" sy="102000" algn="ctr" rotWithShape="0">
                  <a:prstClr val="black">
                    <a:alpha val="20000"/>
                  </a:prstClr>
                </a:outerShdw>
              </a:effectLst>
            </c:spPr>
          </c:dPt>
          <c:dPt>
            <c:idx val="7"/>
            <c:bubble3D val="0"/>
            <c:spPr>
              <a:solidFill>
                <a:schemeClr val="accent2">
                  <a:lumMod val="60000"/>
                </a:schemeClr>
              </a:solidFill>
              <a:ln>
                <a:noFill/>
              </a:ln>
              <a:effectLst>
                <a:outerShdw blurRad="254000" sx="102000" sy="102000" algn="ctr" rotWithShape="0">
                  <a:prstClr val="black">
                    <a:alpha val="20000"/>
                  </a:prstClr>
                </a:outerShdw>
              </a:effectLst>
            </c:spPr>
          </c:dPt>
          <c:dLbls>
            <c:dLbl>
              <c:idx val="0"/>
              <c:layout>
                <c:manualLayout>
                  <c:x val="-0.22442244224422442"/>
                  <c:y val="3.2064128256513023E-2"/>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3"/>
              <c:layout/>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horzOverflow="clip" vert="horz" wrap="square" lIns="38100" tIns="19050" rIns="38100" bIns="19050" anchor="ctr" anchorCtr="1">
                  <a:noAutofit/>
                </a:bodyPr>
                <a:lstStyle/>
                <a:p>
                  <a:pPr>
                    <a:defRPr sz="1000" b="1" i="0" u="none" strike="noStrike" kern="1200" baseline="0">
                      <a:solidFill>
                        <a:schemeClr val="lt1"/>
                      </a:solidFill>
                      <a:latin typeface="+mn-lt"/>
                      <a:ea typeface="+mn-ea"/>
                      <a:cs typeface="+mn-cs"/>
                    </a:defRPr>
                  </a:pPr>
                  <a:endParaRPr lang="de-DE"/>
                </a:p>
              </c:txPr>
              <c:dLblPos val="outEnd"/>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rect">
                      <a:avLst/>
                    </a:prstGeom>
                  </c15:spPr>
                  <c15:layout/>
                </c:ext>
              </c:extLst>
            </c:dLbl>
            <c:dLbl>
              <c:idx val="6"/>
              <c:layout/>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noAutofit/>
                </a:bodyPr>
                <a:lstStyle/>
                <a:p>
                  <a:pPr>
                    <a:defRPr sz="1000" b="1" i="0" u="none" strike="noStrike" kern="1200" baseline="0">
                      <a:solidFill>
                        <a:schemeClr val="lt1"/>
                      </a:solidFill>
                      <a:latin typeface="+mn-lt"/>
                      <a:ea typeface="+mn-ea"/>
                      <a:cs typeface="+mn-cs"/>
                    </a:defRPr>
                  </a:pPr>
                  <a:endParaRPr lang="de-DE"/>
                </a:p>
              </c:txPr>
              <c:dLblPos val="outEnd"/>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rect">
                      <a:avLst/>
                    </a:prstGeom>
                  </c15:spPr>
                  <c15:layout/>
                </c:ext>
              </c:extLst>
            </c:dLbl>
            <c:dLbl>
              <c:idx val="7"/>
              <c:layout>
                <c:manualLayout>
                  <c:x val="0.29259132212433842"/>
                  <c:y val="-1.4645564094067645E-3"/>
                </c:manualLayout>
              </c:layout>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noAutofit/>
                </a:bodyPr>
                <a:lstStyle/>
                <a:p>
                  <a:pPr>
                    <a:defRPr sz="1000" b="1" i="0" u="none" strike="noStrike" kern="1200" baseline="0">
                      <a:solidFill>
                        <a:schemeClr val="lt1"/>
                      </a:solidFill>
                      <a:latin typeface="+mn-lt"/>
                      <a:ea typeface="+mn-ea"/>
                      <a:cs typeface="+mn-cs"/>
                    </a:defRPr>
                  </a:pPr>
                  <a:endParaRPr lang="de-DE"/>
                </a:p>
              </c:txPr>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44460383046178631"/>
                      <c:h val="4.3749441139496845E-2"/>
                    </c:manualLayout>
                  </c15:layout>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de-DE"/>
              </a:p>
            </c:txPr>
            <c:dLblPos val="outEnd"/>
            <c:showLegendKey val="0"/>
            <c:showVal val="0"/>
            <c:showCatName val="1"/>
            <c:showSerName val="0"/>
            <c:showPercent val="1"/>
            <c:showBubbleSize val="0"/>
            <c:separator>: </c:separator>
            <c:showLeaderLines val="1"/>
            <c:leaderLines>
              <c:spPr>
                <a:ln w="9525">
                  <a:solidFill>
                    <a:schemeClr val="dk1">
                      <a:lumMod val="50000"/>
                      <a:lumOff val="50000"/>
                    </a:schemeClr>
                  </a:solidFill>
                </a:ln>
                <a:effectLst/>
              </c:spPr>
            </c:leaderLines>
            <c:extLst>
              <c:ext xmlns:c15="http://schemas.microsoft.com/office/drawing/2012/chart" uri="{CE6537A1-D6FC-4f65-9D91-7224C49458BB}">
                <c15:layout/>
              </c:ext>
            </c:extLst>
          </c:dLbls>
          <c:cat>
            <c:strRef>
              <c:f>'[Anliegen Tabelle 2019.xlsm]Daten'!$A$108:$A$115</c:f>
              <c:strCache>
                <c:ptCount val="8"/>
                <c:pt idx="0">
                  <c:v>Alltagsfragen</c:v>
                </c:pt>
                <c:pt idx="1">
                  <c:v>Kontakt zur Familie etc.</c:v>
                </c:pt>
                <c:pt idx="2">
                  <c:v>kulturelle/religiöse Versorgung</c:v>
                </c:pt>
                <c:pt idx="3">
                  <c:v>medizinische/psychologische Anliegen</c:v>
                </c:pt>
                <c:pt idx="4">
                  <c:v>ohne konkretes Anliegen</c:v>
                </c:pt>
                <c:pt idx="5">
                  <c:v>rechtliche Aspekte</c:v>
                </c:pt>
                <c:pt idx="6">
                  <c:v>spezielle Behandlungsaspekte</c:v>
                </c:pt>
                <c:pt idx="7">
                  <c:v>Sprach- und Kommunikationsprobleme</c:v>
                </c:pt>
              </c:strCache>
            </c:strRef>
          </c:cat>
          <c:val>
            <c:numRef>
              <c:f>'[Anliegen Tabelle 2019.xlsm]Daten'!$B$108:$B$115</c:f>
              <c:numCache>
                <c:formatCode>General</c:formatCode>
                <c:ptCount val="8"/>
                <c:pt idx="0">
                  <c:v>56</c:v>
                </c:pt>
                <c:pt idx="1">
                  <c:v>16</c:v>
                </c:pt>
                <c:pt idx="2">
                  <c:v>2</c:v>
                </c:pt>
                <c:pt idx="3">
                  <c:v>21</c:v>
                </c:pt>
                <c:pt idx="4">
                  <c:v>1</c:v>
                </c:pt>
                <c:pt idx="5">
                  <c:v>19</c:v>
                </c:pt>
                <c:pt idx="6">
                  <c:v>10</c:v>
                </c:pt>
                <c:pt idx="7">
                  <c:v>0</c:v>
                </c:pt>
              </c:numCache>
            </c:numRef>
          </c:val>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de-DE"/>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de-DE"/>
    </a:p>
  </c:txPr>
  <c:externalData r:id="rId1">
    <c:autoUpdate val="0"/>
  </c:externalData>
  <c:userShapes r:id="rId2"/>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0.16172</cdr:x>
      <cdr:y>0</cdr:y>
    </cdr:from>
    <cdr:to>
      <cdr:x>0.90429</cdr:x>
      <cdr:y>0.07816</cdr:y>
    </cdr:to>
    <cdr:sp macro="" textlink="">
      <cdr:nvSpPr>
        <cdr:cNvPr id="2" name="Textfeld 1"/>
        <cdr:cNvSpPr txBox="1"/>
      </cdr:nvSpPr>
      <cdr:spPr>
        <a:xfrm xmlns:a="http://schemas.openxmlformats.org/drawingml/2006/main">
          <a:off x="933451" y="0"/>
          <a:ext cx="4286250" cy="3714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de-DE" sz="1800" b="1"/>
            <a:t>Begehren ausländischer Inhaftierter</a:t>
          </a:r>
          <a:r>
            <a:rPr lang="de-DE" sz="1800" b="1" baseline="0"/>
            <a:t> 2019</a:t>
          </a:r>
          <a:endParaRPr lang="de-DE" sz="1800" b="1"/>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33D990-AFE0-43E5-BB7D-3B8A2EEDA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3287</Words>
  <Characters>20709</Characters>
  <Application>Microsoft Office Word</Application>
  <DocSecurity>0</DocSecurity>
  <Lines>172</Lines>
  <Paragraphs>47</Paragraphs>
  <ScaleCrop>false</ScaleCrop>
  <HeadingPairs>
    <vt:vector size="2" baseType="variant">
      <vt:variant>
        <vt:lpstr>Titel</vt:lpstr>
      </vt:variant>
      <vt:variant>
        <vt:i4>1</vt:i4>
      </vt:variant>
    </vt:vector>
  </HeadingPairs>
  <TitlesOfParts>
    <vt:vector size="1" baseType="lpstr">
      <vt:lpstr/>
    </vt:vector>
  </TitlesOfParts>
  <Company>Justizvollzug NRW</Company>
  <LinksUpToDate>false</LinksUpToDate>
  <CharactersWithSpaces>23949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Wawrzyniak, Tanja</dc:creator>
  <cp:keywords/>
  <dc:description/>
  <cp:lastModifiedBy>Wawrzyniak, Tanja</cp:lastModifiedBy>
  <cp:revision>3</cp:revision>
  <cp:lastPrinted>2020-03-16T09:27:00Z</cp:lastPrinted>
  <dcterms:created xsi:type="dcterms:W3CDTF">2020-03-19T09:48:00Z</dcterms:created>
  <dcterms:modified xsi:type="dcterms:W3CDTF">2021-01-20T10:56:00Z</dcterms:modified>
</cp:coreProperties>
</file>